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697F" w:rsidRDefault="009C3DA7" w:rsidP="00A51C4B">
      <w:pPr>
        <w:jc w:val="center"/>
        <w:rPr>
          <w:rFonts w:ascii="黑体" w:eastAsia="黑体" w:hint="eastAsia"/>
          <w:sz w:val="30"/>
          <w:szCs w:val="30"/>
        </w:rPr>
      </w:pPr>
      <w:r w:rsidRPr="009C3DA7">
        <w:rPr>
          <w:rFonts w:ascii="黑体" w:eastAsia="黑体" w:hint="eastAsia"/>
          <w:sz w:val="30"/>
          <w:szCs w:val="30"/>
        </w:rPr>
        <w:t>201</w:t>
      </w:r>
      <w:r w:rsidR="0012697F">
        <w:rPr>
          <w:rFonts w:ascii="黑体" w:eastAsia="黑体" w:hint="eastAsia"/>
          <w:sz w:val="30"/>
          <w:szCs w:val="30"/>
        </w:rPr>
        <w:t>8</w:t>
      </w:r>
      <w:r w:rsidRPr="009C3DA7">
        <w:rPr>
          <w:rFonts w:ascii="黑体" w:eastAsia="黑体" w:hint="eastAsia"/>
          <w:sz w:val="30"/>
          <w:szCs w:val="30"/>
        </w:rPr>
        <w:t>第</w:t>
      </w:r>
      <w:r w:rsidR="0012697F">
        <w:rPr>
          <w:rFonts w:ascii="黑体" w:eastAsia="黑体" w:hint="eastAsia"/>
          <w:sz w:val="30"/>
          <w:szCs w:val="30"/>
        </w:rPr>
        <w:t>9</w:t>
      </w:r>
      <w:r w:rsidRPr="009C3DA7">
        <w:rPr>
          <w:rFonts w:ascii="黑体" w:eastAsia="黑体" w:hint="eastAsia"/>
          <w:sz w:val="30"/>
          <w:szCs w:val="30"/>
        </w:rPr>
        <w:t>届中国印刷与包装学术年会</w:t>
      </w:r>
    </w:p>
    <w:p w:rsidR="0012697F" w:rsidRDefault="0012697F" w:rsidP="00A51C4B">
      <w:pPr>
        <w:jc w:val="center"/>
        <w:rPr>
          <w:rFonts w:ascii="黑体" w:eastAsia="黑体"/>
          <w:sz w:val="30"/>
          <w:szCs w:val="30"/>
        </w:rPr>
      </w:pPr>
      <w:proofErr w:type="gramStart"/>
      <w:r>
        <w:rPr>
          <w:rFonts w:ascii="黑体" w:eastAsia="黑体" w:hint="eastAsia"/>
          <w:sz w:val="30"/>
          <w:szCs w:val="30"/>
        </w:rPr>
        <w:t>暨科研</w:t>
      </w:r>
      <w:proofErr w:type="gramEnd"/>
      <w:r>
        <w:rPr>
          <w:rFonts w:ascii="黑体" w:eastAsia="黑体" w:hint="eastAsia"/>
          <w:sz w:val="30"/>
          <w:szCs w:val="30"/>
        </w:rPr>
        <w:t>创新大会</w:t>
      </w:r>
    </w:p>
    <w:p w:rsidR="00A51C4B" w:rsidRDefault="00A51C4B" w:rsidP="00A51C4B">
      <w:pPr>
        <w:jc w:val="center"/>
        <w:rPr>
          <w:rFonts w:ascii="黑体" w:eastAsia="黑体"/>
          <w:sz w:val="30"/>
          <w:szCs w:val="30"/>
        </w:rPr>
      </w:pPr>
      <w:r w:rsidRPr="00A51C4B">
        <w:rPr>
          <w:rFonts w:ascii="黑体" w:eastAsia="黑体" w:hint="eastAsia"/>
          <w:sz w:val="30"/>
          <w:szCs w:val="30"/>
        </w:rPr>
        <w:t>论文提交要求</w:t>
      </w:r>
    </w:p>
    <w:p w:rsidR="00271D65" w:rsidRPr="00A51C4B" w:rsidRDefault="00271D65" w:rsidP="00A51C4B">
      <w:pPr>
        <w:jc w:val="center"/>
        <w:rPr>
          <w:rFonts w:ascii="黑体" w:eastAsia="黑体"/>
          <w:sz w:val="30"/>
          <w:szCs w:val="30"/>
        </w:rPr>
      </w:pPr>
    </w:p>
    <w:p w:rsidR="00A51C4B" w:rsidRDefault="00A51C4B" w:rsidP="00A51C4B">
      <w:pPr>
        <w:rPr>
          <w:sz w:val="22"/>
          <w:szCs w:val="22"/>
        </w:rPr>
      </w:pPr>
    </w:p>
    <w:p w:rsidR="00A51C4B" w:rsidRDefault="00A51C4B" w:rsidP="0068281A">
      <w:pPr>
        <w:adjustRightInd w:val="0"/>
        <w:snapToGrid w:val="0"/>
        <w:spacing w:line="264" w:lineRule="auto"/>
        <w:rPr>
          <w:sz w:val="22"/>
          <w:szCs w:val="22"/>
        </w:rPr>
      </w:pPr>
      <w:r w:rsidRPr="008F5EB3">
        <w:rPr>
          <w:rFonts w:hint="eastAsia"/>
          <w:sz w:val="22"/>
          <w:szCs w:val="22"/>
        </w:rPr>
        <w:t xml:space="preserve">1. </w:t>
      </w:r>
      <w:r w:rsidRPr="006C5564">
        <w:rPr>
          <w:rFonts w:hint="eastAsia"/>
          <w:b/>
          <w:sz w:val="22"/>
          <w:szCs w:val="22"/>
        </w:rPr>
        <w:t>页面</w:t>
      </w:r>
      <w:r w:rsidR="006C5564" w:rsidRPr="006C5564">
        <w:rPr>
          <w:rFonts w:hint="eastAsia"/>
          <w:b/>
          <w:sz w:val="22"/>
          <w:szCs w:val="22"/>
        </w:rPr>
        <w:t>尺寸</w:t>
      </w:r>
      <w:r w:rsidR="006C5564">
        <w:rPr>
          <w:rFonts w:hint="eastAsia"/>
          <w:sz w:val="22"/>
          <w:szCs w:val="22"/>
        </w:rPr>
        <w:t>：</w:t>
      </w:r>
      <w:r w:rsidR="006C5564">
        <w:rPr>
          <w:rFonts w:hint="eastAsia"/>
          <w:sz w:val="22"/>
          <w:szCs w:val="22"/>
        </w:rPr>
        <w:t>15.5cm*23.5cm</w:t>
      </w:r>
      <w:r w:rsidR="006C5564">
        <w:rPr>
          <w:rFonts w:hint="eastAsia"/>
          <w:sz w:val="22"/>
          <w:szCs w:val="22"/>
        </w:rPr>
        <w:t>，页边距：上下各</w:t>
      </w:r>
      <w:r w:rsidR="006C5564">
        <w:rPr>
          <w:rFonts w:hint="eastAsia"/>
          <w:sz w:val="22"/>
          <w:szCs w:val="22"/>
        </w:rPr>
        <w:t>2.25cm</w:t>
      </w:r>
      <w:r w:rsidR="006C5564">
        <w:rPr>
          <w:rFonts w:hint="eastAsia"/>
          <w:sz w:val="22"/>
          <w:szCs w:val="22"/>
        </w:rPr>
        <w:t>，左右各</w:t>
      </w:r>
      <w:r w:rsidR="006C5564">
        <w:rPr>
          <w:rFonts w:hint="eastAsia"/>
          <w:sz w:val="22"/>
          <w:szCs w:val="22"/>
        </w:rPr>
        <w:t>1.9cm</w:t>
      </w:r>
      <w:r w:rsidR="007F569E">
        <w:rPr>
          <w:rFonts w:hint="eastAsia"/>
          <w:sz w:val="22"/>
          <w:szCs w:val="22"/>
        </w:rPr>
        <w:t>，</w:t>
      </w:r>
      <w:r w:rsidR="00271D65">
        <w:rPr>
          <w:rFonts w:hint="eastAsia"/>
          <w:sz w:val="22"/>
          <w:szCs w:val="22"/>
        </w:rPr>
        <w:t xml:space="preserve"> </w:t>
      </w:r>
      <w:r w:rsidR="007F569E">
        <w:rPr>
          <w:rFonts w:hint="eastAsia"/>
          <w:sz w:val="22"/>
          <w:szCs w:val="22"/>
        </w:rPr>
        <w:t>6</w:t>
      </w:r>
      <w:r w:rsidR="007F569E">
        <w:rPr>
          <w:rFonts w:hint="eastAsia"/>
          <w:sz w:val="22"/>
          <w:szCs w:val="22"/>
        </w:rPr>
        <w:t>页</w:t>
      </w:r>
      <w:r w:rsidR="006C5564">
        <w:rPr>
          <w:rFonts w:hint="eastAsia"/>
          <w:sz w:val="22"/>
          <w:szCs w:val="22"/>
        </w:rPr>
        <w:t>。</w:t>
      </w:r>
    </w:p>
    <w:p w:rsidR="00A51C4B" w:rsidRDefault="00A51C4B" w:rsidP="0068281A">
      <w:pPr>
        <w:adjustRightInd w:val="0"/>
        <w:snapToGrid w:val="0"/>
        <w:spacing w:line="264" w:lineRule="auto"/>
        <w:rPr>
          <w:sz w:val="22"/>
          <w:szCs w:val="22"/>
        </w:rPr>
      </w:pPr>
    </w:p>
    <w:p w:rsidR="00A51C4B" w:rsidRPr="00A51C4B" w:rsidRDefault="007F569E" w:rsidP="0068281A">
      <w:pPr>
        <w:adjustRightInd w:val="0"/>
        <w:snapToGrid w:val="0"/>
        <w:spacing w:line="264" w:lineRule="auto"/>
        <w:rPr>
          <w:sz w:val="22"/>
          <w:szCs w:val="22"/>
        </w:rPr>
      </w:pPr>
      <w:r>
        <w:rPr>
          <w:rFonts w:hint="eastAsia"/>
          <w:sz w:val="22"/>
          <w:szCs w:val="22"/>
        </w:rPr>
        <w:t>2</w:t>
      </w:r>
      <w:r w:rsidR="00A51C4B">
        <w:rPr>
          <w:rFonts w:hint="eastAsia"/>
          <w:sz w:val="22"/>
          <w:szCs w:val="22"/>
        </w:rPr>
        <w:t xml:space="preserve">. </w:t>
      </w:r>
      <w:r w:rsidR="00A51C4B" w:rsidRPr="00A51C4B">
        <w:rPr>
          <w:rFonts w:hint="eastAsia"/>
          <w:sz w:val="22"/>
          <w:szCs w:val="22"/>
        </w:rPr>
        <w:t>每篇文章都要有</w:t>
      </w:r>
      <w:r w:rsidR="00A51C4B" w:rsidRPr="00A51C4B">
        <w:rPr>
          <w:rFonts w:ascii="Calibri" w:hAnsi="Calibri"/>
          <w:sz w:val="22"/>
          <w:szCs w:val="22"/>
        </w:rPr>
        <w:t>corresponding author(with E-mail address)</w:t>
      </w:r>
      <w:r w:rsidR="00A51C4B" w:rsidRPr="00A51C4B">
        <w:rPr>
          <w:rFonts w:hint="eastAsia"/>
          <w:sz w:val="22"/>
          <w:szCs w:val="22"/>
        </w:rPr>
        <w:t>，</w:t>
      </w:r>
      <w:r w:rsidR="00A51C4B" w:rsidRPr="00A51C4B">
        <w:rPr>
          <w:rFonts w:ascii="Calibri" w:hAnsi="Calibri"/>
          <w:sz w:val="22"/>
          <w:szCs w:val="22"/>
        </w:rPr>
        <w:t xml:space="preserve">Abstract, key words </w:t>
      </w:r>
      <w:r w:rsidR="00A51C4B" w:rsidRPr="00A51C4B">
        <w:rPr>
          <w:rFonts w:hint="eastAsia"/>
          <w:sz w:val="22"/>
          <w:szCs w:val="22"/>
        </w:rPr>
        <w:t>和</w:t>
      </w:r>
      <w:r w:rsidR="00A51C4B" w:rsidRPr="00A51C4B">
        <w:rPr>
          <w:rFonts w:ascii="Calibri" w:hAnsi="Calibri"/>
          <w:sz w:val="22"/>
          <w:szCs w:val="22"/>
        </w:rPr>
        <w:t>reference list</w:t>
      </w:r>
      <w:r w:rsidR="00A51C4B" w:rsidRPr="00A51C4B">
        <w:rPr>
          <w:rFonts w:hint="eastAsia"/>
          <w:sz w:val="22"/>
          <w:szCs w:val="22"/>
        </w:rPr>
        <w:t>；</w:t>
      </w:r>
    </w:p>
    <w:p w:rsidR="00A51C4B" w:rsidRDefault="00A51C4B" w:rsidP="0068281A">
      <w:pPr>
        <w:adjustRightInd w:val="0"/>
        <w:snapToGrid w:val="0"/>
        <w:spacing w:line="264" w:lineRule="auto"/>
        <w:rPr>
          <w:sz w:val="22"/>
          <w:szCs w:val="22"/>
        </w:rPr>
      </w:pPr>
    </w:p>
    <w:p w:rsidR="00A51C4B" w:rsidRDefault="007F569E" w:rsidP="0068281A">
      <w:pPr>
        <w:adjustRightInd w:val="0"/>
        <w:snapToGrid w:val="0"/>
        <w:spacing w:line="264" w:lineRule="auto"/>
        <w:rPr>
          <w:sz w:val="22"/>
          <w:szCs w:val="22"/>
        </w:rPr>
      </w:pPr>
      <w:r w:rsidRPr="001D71EC">
        <w:rPr>
          <w:rFonts w:hint="eastAsia"/>
          <w:sz w:val="22"/>
          <w:szCs w:val="22"/>
        </w:rPr>
        <w:t>3</w:t>
      </w:r>
      <w:r w:rsidR="00A51C4B" w:rsidRPr="001D71EC">
        <w:rPr>
          <w:rFonts w:hint="eastAsia"/>
          <w:sz w:val="22"/>
          <w:szCs w:val="22"/>
        </w:rPr>
        <w:t xml:space="preserve">. </w:t>
      </w:r>
      <w:r w:rsidR="00A51C4B" w:rsidRPr="006C5564">
        <w:rPr>
          <w:rFonts w:hint="eastAsia"/>
          <w:b/>
          <w:sz w:val="22"/>
          <w:szCs w:val="22"/>
        </w:rPr>
        <w:t>公式必须</w:t>
      </w:r>
      <w:r w:rsidR="000150C7">
        <w:rPr>
          <w:rFonts w:hint="eastAsia"/>
          <w:b/>
          <w:sz w:val="22"/>
          <w:szCs w:val="22"/>
        </w:rPr>
        <w:t>用公式</w:t>
      </w:r>
      <w:r w:rsidR="00A51C4B" w:rsidRPr="006C5564">
        <w:rPr>
          <w:rFonts w:hint="eastAsia"/>
          <w:b/>
          <w:sz w:val="22"/>
          <w:szCs w:val="22"/>
        </w:rPr>
        <w:t>编辑</w:t>
      </w:r>
      <w:r w:rsidR="000150C7">
        <w:rPr>
          <w:rFonts w:hint="eastAsia"/>
          <w:b/>
          <w:sz w:val="22"/>
          <w:szCs w:val="22"/>
        </w:rPr>
        <w:t>器</w:t>
      </w:r>
      <w:r w:rsidR="00A51C4B" w:rsidRPr="006C5564">
        <w:rPr>
          <w:rFonts w:hint="eastAsia"/>
          <w:b/>
          <w:sz w:val="22"/>
          <w:szCs w:val="22"/>
        </w:rPr>
        <w:t>输入</w:t>
      </w:r>
      <w:r w:rsidR="00A51C4B" w:rsidRPr="00A51C4B">
        <w:rPr>
          <w:rFonts w:hint="eastAsia"/>
          <w:sz w:val="22"/>
          <w:szCs w:val="22"/>
        </w:rPr>
        <w:t>，</w:t>
      </w:r>
      <w:proofErr w:type="gramStart"/>
      <w:r w:rsidR="00A51C4B" w:rsidRPr="00A51C4B">
        <w:rPr>
          <w:rFonts w:hint="eastAsia"/>
          <w:sz w:val="22"/>
          <w:szCs w:val="22"/>
        </w:rPr>
        <w:t>不</w:t>
      </w:r>
      <w:proofErr w:type="gramEnd"/>
      <w:r w:rsidR="00A51C4B" w:rsidRPr="00A51C4B">
        <w:rPr>
          <w:rFonts w:hint="eastAsia"/>
          <w:sz w:val="22"/>
          <w:szCs w:val="22"/>
        </w:rPr>
        <w:t>可用图片格式插入；</w:t>
      </w:r>
    </w:p>
    <w:p w:rsidR="006C5564" w:rsidRDefault="006C5564" w:rsidP="0068281A">
      <w:pPr>
        <w:adjustRightInd w:val="0"/>
        <w:snapToGrid w:val="0"/>
        <w:spacing w:line="264" w:lineRule="auto"/>
        <w:rPr>
          <w:sz w:val="22"/>
          <w:szCs w:val="22"/>
        </w:rPr>
      </w:pPr>
    </w:p>
    <w:p w:rsidR="006C5564" w:rsidRPr="00A51C4B" w:rsidRDefault="007F569E" w:rsidP="0068281A">
      <w:pPr>
        <w:adjustRightInd w:val="0"/>
        <w:snapToGrid w:val="0"/>
        <w:spacing w:line="264" w:lineRule="auto"/>
        <w:rPr>
          <w:sz w:val="22"/>
          <w:szCs w:val="22"/>
        </w:rPr>
      </w:pPr>
      <w:r>
        <w:rPr>
          <w:rFonts w:hint="eastAsia"/>
          <w:sz w:val="22"/>
          <w:szCs w:val="22"/>
        </w:rPr>
        <w:t>4</w:t>
      </w:r>
      <w:r w:rsidR="006C5564">
        <w:rPr>
          <w:rFonts w:hint="eastAsia"/>
          <w:sz w:val="22"/>
          <w:szCs w:val="22"/>
        </w:rPr>
        <w:t>.</w:t>
      </w:r>
      <w:r w:rsidR="006C5564" w:rsidRPr="006C5564">
        <w:rPr>
          <w:rFonts w:hint="eastAsia"/>
          <w:b/>
          <w:sz w:val="22"/>
          <w:szCs w:val="22"/>
        </w:rPr>
        <w:t xml:space="preserve"> </w:t>
      </w:r>
      <w:r w:rsidR="006C5564" w:rsidRPr="006C5564">
        <w:rPr>
          <w:rFonts w:hint="eastAsia"/>
          <w:b/>
          <w:sz w:val="22"/>
          <w:szCs w:val="22"/>
        </w:rPr>
        <w:t>基金项目</w:t>
      </w:r>
      <w:r w:rsidR="006C5564" w:rsidRPr="006C5564">
        <w:rPr>
          <w:rFonts w:hint="eastAsia"/>
          <w:sz w:val="22"/>
          <w:szCs w:val="22"/>
        </w:rPr>
        <w:t>，在正文后面以“</w:t>
      </w:r>
      <w:r w:rsidR="006C5564" w:rsidRPr="006C5564">
        <w:rPr>
          <w:rFonts w:hint="eastAsia"/>
          <w:sz w:val="22"/>
          <w:szCs w:val="22"/>
        </w:rPr>
        <w:t>Acknowledgement</w:t>
      </w:r>
      <w:r w:rsidR="006C5564" w:rsidRPr="006C5564">
        <w:rPr>
          <w:rFonts w:hint="eastAsia"/>
          <w:sz w:val="22"/>
          <w:szCs w:val="22"/>
        </w:rPr>
        <w:t>”的形式来表示</w:t>
      </w:r>
      <w:r w:rsidR="006C5564">
        <w:rPr>
          <w:rFonts w:hint="eastAsia"/>
          <w:sz w:val="22"/>
          <w:szCs w:val="22"/>
        </w:rPr>
        <w:t>；</w:t>
      </w:r>
    </w:p>
    <w:p w:rsidR="006C5564" w:rsidRDefault="006C5564" w:rsidP="0068281A">
      <w:pPr>
        <w:adjustRightInd w:val="0"/>
        <w:snapToGrid w:val="0"/>
        <w:spacing w:line="264" w:lineRule="auto"/>
        <w:rPr>
          <w:sz w:val="22"/>
          <w:szCs w:val="22"/>
        </w:rPr>
      </w:pPr>
    </w:p>
    <w:p w:rsidR="00A51C4B" w:rsidRPr="00A51C4B" w:rsidRDefault="007F569E" w:rsidP="0068281A">
      <w:pPr>
        <w:adjustRightInd w:val="0"/>
        <w:snapToGrid w:val="0"/>
        <w:spacing w:line="264" w:lineRule="auto"/>
        <w:rPr>
          <w:rFonts w:ascii="Calibri" w:hAnsi="Calibri"/>
          <w:sz w:val="22"/>
          <w:szCs w:val="22"/>
        </w:rPr>
      </w:pPr>
      <w:r w:rsidRPr="00F02A66">
        <w:rPr>
          <w:rFonts w:hint="eastAsia"/>
          <w:sz w:val="22"/>
          <w:szCs w:val="22"/>
        </w:rPr>
        <w:t>5</w:t>
      </w:r>
      <w:r w:rsidR="00A51C4B" w:rsidRPr="00F02A66">
        <w:rPr>
          <w:rFonts w:hint="eastAsia"/>
          <w:sz w:val="22"/>
          <w:szCs w:val="22"/>
        </w:rPr>
        <w:t>.</w:t>
      </w:r>
      <w:r w:rsidR="00A51C4B" w:rsidRPr="006C5564">
        <w:rPr>
          <w:rFonts w:hint="eastAsia"/>
          <w:b/>
          <w:sz w:val="22"/>
          <w:szCs w:val="22"/>
        </w:rPr>
        <w:t xml:space="preserve"> </w:t>
      </w:r>
      <w:r w:rsidR="00A51C4B" w:rsidRPr="006C5564">
        <w:rPr>
          <w:rFonts w:hint="eastAsia"/>
          <w:b/>
          <w:sz w:val="22"/>
          <w:szCs w:val="22"/>
        </w:rPr>
        <w:t>参考文献中出现的所有文献在原文中均须正确引用</w:t>
      </w:r>
      <w:r w:rsidR="00A51C4B" w:rsidRPr="00A51C4B">
        <w:rPr>
          <w:rFonts w:hint="eastAsia"/>
          <w:sz w:val="22"/>
          <w:szCs w:val="22"/>
        </w:rPr>
        <w:t>，如原文中未标明引用的要在参考文献中删除，若为网址类型的参考文献，</w:t>
      </w:r>
      <w:proofErr w:type="gramStart"/>
      <w:r w:rsidR="00A51C4B" w:rsidRPr="00A51C4B">
        <w:rPr>
          <w:rFonts w:hint="eastAsia"/>
          <w:sz w:val="22"/>
          <w:szCs w:val="22"/>
        </w:rPr>
        <w:t>请确保</w:t>
      </w:r>
      <w:proofErr w:type="gramEnd"/>
      <w:r w:rsidR="00A51C4B" w:rsidRPr="00A51C4B">
        <w:rPr>
          <w:rFonts w:hint="eastAsia"/>
          <w:sz w:val="22"/>
          <w:szCs w:val="22"/>
        </w:rPr>
        <w:t>链接可以打开并提供获取时间，如</w:t>
      </w:r>
      <w:proofErr w:type="spellStart"/>
      <w:r w:rsidR="00A51C4B" w:rsidRPr="00A51C4B">
        <w:rPr>
          <w:rFonts w:ascii="Calibri" w:hAnsi="Calibri"/>
          <w:sz w:val="22"/>
          <w:szCs w:val="22"/>
        </w:rPr>
        <w:t>Healthwise</w:t>
      </w:r>
      <w:proofErr w:type="spellEnd"/>
      <w:r w:rsidR="00A51C4B" w:rsidRPr="00A51C4B">
        <w:rPr>
          <w:rFonts w:ascii="Calibri" w:hAnsi="Calibri"/>
          <w:sz w:val="22"/>
          <w:szCs w:val="22"/>
        </w:rPr>
        <w:t xml:space="preserve"> Knowledgebase (1998) US Pharmacopeia, Rockville. </w:t>
      </w:r>
      <w:hyperlink r:id="rId8" w:history="1">
        <w:r w:rsidR="00A51C4B" w:rsidRPr="00A51C4B">
          <w:rPr>
            <w:rStyle w:val="a3"/>
            <w:rFonts w:ascii="Calibri" w:hAnsi="Calibri"/>
            <w:sz w:val="22"/>
            <w:szCs w:val="22"/>
          </w:rPr>
          <w:t>http://www.healthwise.org</w:t>
        </w:r>
      </w:hyperlink>
      <w:r w:rsidR="00A51C4B" w:rsidRPr="00A51C4B">
        <w:rPr>
          <w:rFonts w:ascii="Calibri" w:hAnsi="Calibri"/>
          <w:sz w:val="22"/>
          <w:szCs w:val="22"/>
        </w:rPr>
        <w:t>.</w:t>
      </w:r>
      <w:r w:rsidR="00A51C4B" w:rsidRPr="00A51C4B">
        <w:rPr>
          <w:rFonts w:ascii="Calibri" w:hAnsi="Calibri"/>
          <w:color w:val="1F497D"/>
          <w:sz w:val="22"/>
          <w:szCs w:val="22"/>
        </w:rPr>
        <w:t xml:space="preserve"> </w:t>
      </w:r>
      <w:r w:rsidR="00A51C4B" w:rsidRPr="00A51C4B">
        <w:rPr>
          <w:rFonts w:ascii="Calibri" w:hAnsi="Calibri"/>
          <w:sz w:val="22"/>
          <w:szCs w:val="22"/>
        </w:rPr>
        <w:t xml:space="preserve"> Accessed 21 Sept </w:t>
      </w:r>
      <w:r w:rsidR="00A51C4B" w:rsidRPr="00A51C4B">
        <w:rPr>
          <w:rFonts w:ascii="Calibri" w:hAnsi="Calibri"/>
          <w:color w:val="1F497D"/>
          <w:sz w:val="22"/>
          <w:szCs w:val="22"/>
        </w:rPr>
        <w:t>2012</w:t>
      </w:r>
      <w:r w:rsidR="00A51C4B" w:rsidRPr="00A51C4B">
        <w:rPr>
          <w:rFonts w:hint="eastAsia"/>
          <w:sz w:val="22"/>
          <w:szCs w:val="22"/>
        </w:rPr>
        <w:t>；</w:t>
      </w:r>
    </w:p>
    <w:p w:rsidR="006C5564" w:rsidRDefault="006C5564" w:rsidP="0068281A">
      <w:pPr>
        <w:adjustRightInd w:val="0"/>
        <w:snapToGrid w:val="0"/>
        <w:spacing w:line="264" w:lineRule="auto"/>
        <w:rPr>
          <w:sz w:val="22"/>
          <w:szCs w:val="22"/>
        </w:rPr>
      </w:pPr>
    </w:p>
    <w:p w:rsidR="00A51C4B" w:rsidRPr="00A51C4B" w:rsidRDefault="007F569E" w:rsidP="0068281A">
      <w:pPr>
        <w:adjustRightInd w:val="0"/>
        <w:snapToGrid w:val="0"/>
        <w:spacing w:line="264" w:lineRule="auto"/>
        <w:rPr>
          <w:rFonts w:ascii="Calibri" w:hAnsi="Calibri"/>
          <w:sz w:val="22"/>
          <w:szCs w:val="22"/>
        </w:rPr>
      </w:pPr>
      <w:r>
        <w:rPr>
          <w:rFonts w:hint="eastAsia"/>
          <w:sz w:val="22"/>
          <w:szCs w:val="22"/>
        </w:rPr>
        <w:t>6</w:t>
      </w:r>
      <w:r w:rsidR="00A51C4B">
        <w:rPr>
          <w:rFonts w:hint="eastAsia"/>
          <w:sz w:val="22"/>
          <w:szCs w:val="22"/>
        </w:rPr>
        <w:t xml:space="preserve">. </w:t>
      </w:r>
      <w:r w:rsidR="00A51C4B" w:rsidRPr="00A51C4B">
        <w:rPr>
          <w:rFonts w:hint="eastAsia"/>
          <w:sz w:val="22"/>
          <w:szCs w:val="22"/>
        </w:rPr>
        <w:t>有关文章要素及</w:t>
      </w:r>
      <w:r w:rsidR="006C5564">
        <w:rPr>
          <w:rFonts w:hint="eastAsia"/>
          <w:sz w:val="22"/>
          <w:szCs w:val="22"/>
        </w:rPr>
        <w:t>具体</w:t>
      </w:r>
      <w:r w:rsidR="00A51C4B" w:rsidRPr="00A51C4B">
        <w:rPr>
          <w:rFonts w:hint="eastAsia"/>
          <w:sz w:val="22"/>
          <w:szCs w:val="22"/>
        </w:rPr>
        <w:t>格式请参考附件</w:t>
      </w:r>
      <w:r w:rsidR="006C5564">
        <w:rPr>
          <w:rFonts w:ascii="Calibri" w:hAnsi="Calibri" w:hint="eastAsia"/>
          <w:sz w:val="22"/>
          <w:szCs w:val="22"/>
        </w:rPr>
        <w:t>。</w:t>
      </w:r>
    </w:p>
    <w:p w:rsidR="006C5564" w:rsidRDefault="006C5564" w:rsidP="0068281A">
      <w:pPr>
        <w:adjustRightInd w:val="0"/>
        <w:snapToGrid w:val="0"/>
        <w:spacing w:line="264" w:lineRule="auto"/>
        <w:rPr>
          <w:b/>
          <w:bCs/>
          <w:sz w:val="22"/>
          <w:szCs w:val="22"/>
        </w:rPr>
      </w:pPr>
    </w:p>
    <w:p w:rsidR="007F569E" w:rsidRDefault="007F569E">
      <w:pPr>
        <w:widowControl/>
        <w:jc w:val="left"/>
        <w:rPr>
          <w:bCs/>
          <w:sz w:val="22"/>
          <w:szCs w:val="22"/>
        </w:rPr>
      </w:pPr>
      <w:r>
        <w:rPr>
          <w:bCs/>
          <w:sz w:val="22"/>
          <w:szCs w:val="22"/>
        </w:rPr>
        <w:br w:type="page"/>
      </w:r>
    </w:p>
    <w:p w:rsidR="00A61AF2" w:rsidRDefault="00A61AF2" w:rsidP="00A51C4B">
      <w:pPr>
        <w:widowControl/>
        <w:jc w:val="left"/>
        <w:rPr>
          <w:rFonts w:ascii="Times" w:hAnsi="Times" w:cs="Times"/>
          <w:b/>
          <w:color w:val="000000"/>
          <w:sz w:val="32"/>
          <w:szCs w:val="32"/>
        </w:rPr>
      </w:pPr>
      <w:r>
        <w:rPr>
          <w:rFonts w:ascii="Times" w:hAnsi="Times" w:cs="Times" w:hint="eastAsia"/>
          <w:b/>
          <w:color w:val="000000"/>
          <w:sz w:val="32"/>
          <w:szCs w:val="32"/>
        </w:rPr>
        <w:lastRenderedPageBreak/>
        <w:t>题目</w:t>
      </w:r>
      <w:bookmarkStart w:id="0" w:name="OLE_LINK1"/>
      <w:bookmarkStart w:id="1" w:name="OLE_LINK2"/>
      <w:bookmarkStart w:id="2" w:name="OLE_LINK3"/>
      <w:r w:rsidR="00FD6D07" w:rsidRPr="00FD6D07">
        <w:rPr>
          <w:rFonts w:ascii="Times" w:hAnsi="Times" w:cs="Times" w:hint="eastAsia"/>
          <w:b/>
          <w:color w:val="FF0000"/>
          <w:sz w:val="32"/>
          <w:szCs w:val="32"/>
        </w:rPr>
        <w:t>（</w:t>
      </w:r>
      <w:r w:rsidR="00FD6D07" w:rsidRPr="00FD6D07">
        <w:rPr>
          <w:rFonts w:ascii="Times" w:hAnsi="Times" w:cs="Times" w:hint="eastAsia"/>
          <w:b/>
          <w:color w:val="FF0000"/>
          <w:sz w:val="32"/>
          <w:szCs w:val="32"/>
        </w:rPr>
        <w:t>Times</w:t>
      </w:r>
      <w:r w:rsidR="00FD6D07">
        <w:rPr>
          <w:rFonts w:ascii="Times" w:hAnsi="Times" w:cs="Times" w:hint="eastAsia"/>
          <w:b/>
          <w:color w:val="FF0000"/>
          <w:sz w:val="32"/>
          <w:szCs w:val="32"/>
        </w:rPr>
        <w:t>，</w:t>
      </w:r>
      <w:r w:rsidR="00FE23BE">
        <w:rPr>
          <w:rFonts w:ascii="Times" w:hAnsi="Times" w:cs="Times" w:hint="eastAsia"/>
          <w:b/>
          <w:color w:val="FF0000"/>
          <w:sz w:val="32"/>
          <w:szCs w:val="32"/>
        </w:rPr>
        <w:t>加粗，</w:t>
      </w:r>
      <w:r w:rsidR="00FD6D07" w:rsidRPr="00FD6D07">
        <w:rPr>
          <w:rFonts w:ascii="Times" w:hAnsi="Times" w:cs="Times" w:hint="eastAsia"/>
          <w:b/>
          <w:color w:val="FF0000"/>
          <w:sz w:val="32"/>
          <w:szCs w:val="32"/>
        </w:rPr>
        <w:t>三号）</w:t>
      </w:r>
      <w:bookmarkEnd w:id="0"/>
      <w:bookmarkEnd w:id="1"/>
      <w:bookmarkEnd w:id="2"/>
    </w:p>
    <w:p w:rsidR="00FD6D07" w:rsidRDefault="00A61AF2">
      <w:pPr>
        <w:pStyle w:val="a5"/>
        <w:widowControl/>
        <w:tabs>
          <w:tab w:val="left" w:pos="2940"/>
        </w:tabs>
        <w:spacing w:before="0" w:beforeAutospacing="0" w:after="120" w:afterAutospacing="0" w:line="200" w:lineRule="atLeast"/>
        <w:jc w:val="both"/>
        <w:rPr>
          <w:rFonts w:ascii="Times" w:hAnsi="Times" w:cs="Times"/>
          <w:bCs/>
          <w:color w:val="000000"/>
          <w:sz w:val="20"/>
        </w:rPr>
      </w:pPr>
      <w:r>
        <w:rPr>
          <w:rFonts w:ascii="Times" w:eastAsia="Times" w:hAnsi="Times" w:cs="Times"/>
          <w:b/>
          <w:color w:val="000000"/>
          <w:sz w:val="20"/>
        </w:rPr>
        <w:t>作者姓名</w:t>
      </w:r>
      <w:r>
        <w:rPr>
          <w:rFonts w:ascii="Times" w:hAnsi="Times" w:cs="Times" w:hint="eastAsia"/>
          <w:b/>
          <w:color w:val="000000"/>
          <w:sz w:val="20"/>
          <w:vertAlign w:val="superscript"/>
        </w:rPr>
        <w:t>1</w:t>
      </w:r>
      <w:bookmarkStart w:id="3" w:name="_ftnref1"/>
      <w:bookmarkEnd w:id="3"/>
      <w:r>
        <w:rPr>
          <w:rFonts w:ascii="Times" w:hAnsi="Times" w:cs="Times" w:hint="eastAsia"/>
          <w:bCs/>
          <w:color w:val="000000"/>
          <w:sz w:val="20"/>
        </w:rPr>
        <w:t>(</w:t>
      </w:r>
      <w:r>
        <w:rPr>
          <w:rFonts w:ascii="Times" w:hAnsi="Times" w:cs="Times"/>
          <w:bCs/>
          <w:color w:val="000000"/>
          <w:sz w:val="20"/>
        </w:rPr>
        <w:t>“</w:t>
      </w:r>
      <w:r>
        <w:rPr>
          <w:rFonts w:ascii="Times" w:hAnsi="Times" w:cs="Times" w:hint="eastAsia"/>
          <w:bCs/>
          <w:color w:val="000000"/>
          <w:sz w:val="20"/>
        </w:rPr>
        <w:t>Author</w:t>
      </w:r>
      <w:r>
        <w:rPr>
          <w:rFonts w:ascii="Times" w:hAnsi="Times" w:cs="Times"/>
          <w:bCs/>
          <w:color w:val="000000"/>
          <w:sz w:val="20"/>
        </w:rPr>
        <w:t>”</w:t>
      </w:r>
      <w:r>
        <w:rPr>
          <w:rFonts w:ascii="Times" w:eastAsia="Times" w:hAnsi="Times" w:cs="Times"/>
          <w:bCs/>
          <w:color w:val="000000"/>
          <w:sz w:val="20"/>
        </w:rPr>
        <w:t>）</w:t>
      </w:r>
      <w:r>
        <w:rPr>
          <w:rFonts w:ascii="Times" w:hAnsi="Times" w:cs="Times" w:hint="eastAsia"/>
          <w:bCs/>
          <w:color w:val="000000"/>
          <w:sz w:val="20"/>
        </w:rPr>
        <w:t>：</w:t>
      </w:r>
      <w:bookmarkStart w:id="4" w:name="OLE_LINK10"/>
      <w:bookmarkStart w:id="5" w:name="OLE_LINK11"/>
      <w:r w:rsidR="00FD6D07" w:rsidRPr="00FD6D07">
        <w:rPr>
          <w:rFonts w:ascii="Times" w:hAnsi="Times" w:cs="Times" w:hint="eastAsia"/>
          <w:bCs/>
          <w:color w:val="FF0000"/>
          <w:sz w:val="20"/>
        </w:rPr>
        <w:t>（</w:t>
      </w:r>
      <w:r w:rsidR="00FD6D07" w:rsidRPr="00FD6D07">
        <w:rPr>
          <w:rFonts w:ascii="Times" w:hAnsi="Times" w:cs="Times" w:hint="eastAsia"/>
          <w:bCs/>
          <w:color w:val="FF0000"/>
          <w:sz w:val="20"/>
        </w:rPr>
        <w:t xml:space="preserve">Times </w:t>
      </w:r>
      <w:r w:rsidR="00FD6D07">
        <w:rPr>
          <w:rFonts w:ascii="Times" w:hAnsi="Times" w:cs="Times" w:hint="eastAsia"/>
          <w:bCs/>
          <w:color w:val="FF0000"/>
          <w:sz w:val="20"/>
        </w:rPr>
        <w:t>，</w:t>
      </w:r>
      <w:r w:rsidR="00FE23BE">
        <w:rPr>
          <w:rFonts w:ascii="Times" w:hAnsi="Times" w:cs="Times" w:hint="eastAsia"/>
          <w:bCs/>
          <w:color w:val="FF0000"/>
          <w:sz w:val="20"/>
        </w:rPr>
        <w:t>加粗，</w:t>
      </w:r>
      <w:r w:rsidR="00FD6D07" w:rsidRPr="00FD6D07">
        <w:rPr>
          <w:rFonts w:ascii="Times" w:hAnsi="Times" w:cs="Times" w:hint="eastAsia"/>
          <w:bCs/>
          <w:color w:val="FF0000"/>
          <w:sz w:val="20"/>
        </w:rPr>
        <w:t>10</w:t>
      </w:r>
      <w:r w:rsidR="00FD6D07" w:rsidRPr="00FD6D07">
        <w:rPr>
          <w:rFonts w:ascii="Times" w:hAnsi="Times" w:cs="Times" w:hint="eastAsia"/>
          <w:bCs/>
          <w:color w:val="FF0000"/>
          <w:sz w:val="20"/>
        </w:rPr>
        <w:t>磅）</w:t>
      </w:r>
      <w:bookmarkEnd w:id="4"/>
      <w:bookmarkEnd w:id="5"/>
    </w:p>
    <w:p w:rsidR="00D71D67" w:rsidRDefault="00D71D67">
      <w:pPr>
        <w:pStyle w:val="a5"/>
        <w:widowControl/>
        <w:tabs>
          <w:tab w:val="left" w:pos="2940"/>
        </w:tabs>
        <w:spacing w:before="0" w:beforeAutospacing="0" w:after="120" w:afterAutospacing="0" w:line="200" w:lineRule="atLeast"/>
        <w:jc w:val="both"/>
        <w:rPr>
          <w:rFonts w:ascii="Times" w:hAnsi="Times" w:cs="Times"/>
          <w:bCs/>
          <w:color w:val="000000"/>
          <w:sz w:val="20"/>
        </w:rPr>
      </w:pPr>
      <w:r>
        <w:rPr>
          <w:rFonts w:ascii="Times" w:hAnsi="Times" w:cs="Times" w:hint="eastAsia"/>
          <w:bCs/>
          <w:color w:val="000000"/>
          <w:sz w:val="20"/>
        </w:rPr>
        <w:t>名在前，姓在后，如</w:t>
      </w:r>
      <w:proofErr w:type="spellStart"/>
      <w:r>
        <w:rPr>
          <w:rFonts w:ascii="Times" w:hAnsi="Times" w:cs="Times" w:hint="eastAsia"/>
          <w:bCs/>
          <w:color w:val="000000"/>
          <w:sz w:val="20"/>
        </w:rPr>
        <w:t>Xiaohong</w:t>
      </w:r>
      <w:proofErr w:type="spellEnd"/>
      <w:r>
        <w:rPr>
          <w:rFonts w:ascii="Times" w:hAnsi="Times" w:cs="Times" w:hint="eastAsia"/>
          <w:bCs/>
          <w:color w:val="000000"/>
          <w:sz w:val="20"/>
        </w:rPr>
        <w:t xml:space="preserve"> Li, </w:t>
      </w:r>
      <w:proofErr w:type="spellStart"/>
      <w:r>
        <w:rPr>
          <w:rFonts w:ascii="Times" w:hAnsi="Times" w:cs="Times" w:hint="eastAsia"/>
          <w:bCs/>
          <w:color w:val="000000"/>
          <w:sz w:val="20"/>
        </w:rPr>
        <w:t>Hui</w:t>
      </w:r>
      <w:proofErr w:type="spellEnd"/>
      <w:r>
        <w:rPr>
          <w:rFonts w:ascii="Times" w:hAnsi="Times" w:cs="Times" w:hint="eastAsia"/>
          <w:bCs/>
          <w:color w:val="000000"/>
          <w:sz w:val="20"/>
        </w:rPr>
        <w:t xml:space="preserve"> Wang and Min </w:t>
      </w:r>
      <w:proofErr w:type="spellStart"/>
      <w:r>
        <w:rPr>
          <w:rFonts w:ascii="Times" w:hAnsi="Times" w:cs="Times" w:hint="eastAsia"/>
          <w:bCs/>
          <w:color w:val="000000"/>
          <w:sz w:val="20"/>
        </w:rPr>
        <w:t>Zheng</w:t>
      </w:r>
      <w:proofErr w:type="spellEnd"/>
    </w:p>
    <w:p w:rsidR="00A61AF2" w:rsidRDefault="00010A1A">
      <w:pPr>
        <w:pStyle w:val="a5"/>
        <w:widowControl/>
        <w:tabs>
          <w:tab w:val="left" w:pos="2940"/>
        </w:tabs>
        <w:spacing w:before="0" w:beforeAutospacing="0" w:after="120" w:afterAutospacing="0" w:line="200" w:lineRule="atLeast"/>
        <w:jc w:val="both"/>
        <w:rPr>
          <w:rFonts w:ascii="Times" w:hAnsi="Times" w:cs="Times"/>
          <w:bCs/>
          <w:color w:val="000000"/>
          <w:sz w:val="20"/>
        </w:rPr>
      </w:pPr>
      <w:r>
        <w:rPr>
          <w:rFonts w:ascii="Times" w:hAnsi="Times" w:cs="Times" w:hint="eastAsia"/>
          <w:bCs/>
          <w:color w:val="000000"/>
          <w:sz w:val="20"/>
        </w:rPr>
        <w:t>请</w:t>
      </w:r>
      <w:r w:rsidR="004B5F29">
        <w:rPr>
          <w:rFonts w:ascii="Times" w:hAnsi="Times" w:cs="Times" w:hint="eastAsia"/>
          <w:bCs/>
          <w:color w:val="000000"/>
          <w:sz w:val="20"/>
        </w:rPr>
        <w:t>标注</w:t>
      </w:r>
      <w:r>
        <w:rPr>
          <w:rFonts w:ascii="Times" w:hAnsi="Times" w:cs="Times" w:hint="eastAsia"/>
          <w:bCs/>
          <w:color w:val="000000"/>
          <w:sz w:val="20"/>
        </w:rPr>
        <w:t>至少</w:t>
      </w:r>
      <w:r w:rsidR="00A61AF2">
        <w:rPr>
          <w:rFonts w:ascii="Times" w:hAnsi="Times" w:cs="Times" w:hint="eastAsia"/>
          <w:bCs/>
          <w:color w:val="000000"/>
          <w:sz w:val="20"/>
        </w:rPr>
        <w:t>一位通讯作者</w:t>
      </w:r>
      <w:r w:rsidR="00FD6D07">
        <w:rPr>
          <w:rFonts w:ascii="Times" w:hAnsi="Times" w:cs="Times" w:hint="eastAsia"/>
          <w:bCs/>
          <w:color w:val="000000"/>
          <w:sz w:val="20"/>
        </w:rPr>
        <w:t>（使用括号中的信封标志）</w:t>
      </w:r>
      <w:r w:rsidRPr="00010A1A">
        <w:rPr>
          <w:rFonts w:ascii="Times" w:hAnsi="Times" w:cs="Times" w:hint="eastAsia"/>
          <w:bCs/>
          <w:sz w:val="20"/>
        </w:rPr>
        <w:t>，</w:t>
      </w:r>
      <w:r w:rsidR="004B5F29">
        <w:rPr>
          <w:rFonts w:ascii="Times" w:hAnsi="Times" w:cs="Times" w:hint="eastAsia"/>
          <w:bCs/>
          <w:sz w:val="20"/>
        </w:rPr>
        <w:t>并为通讯作者创建</w:t>
      </w:r>
      <w:r>
        <w:rPr>
          <w:rFonts w:ascii="Times" w:hAnsi="Times" w:cs="Times" w:hint="eastAsia"/>
          <w:bCs/>
          <w:color w:val="000000"/>
          <w:sz w:val="20"/>
        </w:rPr>
        <w:t>脚注</w:t>
      </w:r>
      <w:r w:rsidR="004B5F29">
        <w:rPr>
          <w:rFonts w:ascii="Times" w:hAnsi="Times" w:cs="Times" w:hint="eastAsia"/>
          <w:bCs/>
          <w:color w:val="000000"/>
          <w:sz w:val="20"/>
        </w:rPr>
        <w:t>，内容包括作者</w:t>
      </w:r>
      <w:bookmarkStart w:id="6" w:name="OLE_LINK6"/>
      <w:bookmarkStart w:id="7" w:name="OLE_LINK7"/>
      <w:r w:rsidR="004B5F29">
        <w:rPr>
          <w:rFonts w:ascii="Times" w:hAnsi="Times" w:cs="Times" w:hint="eastAsia"/>
          <w:bCs/>
          <w:color w:val="000000"/>
          <w:sz w:val="20"/>
        </w:rPr>
        <w:t>姓名，</w:t>
      </w:r>
      <w:r>
        <w:rPr>
          <w:rFonts w:ascii="Times" w:hAnsi="Times" w:cs="Times" w:hint="eastAsia"/>
          <w:bCs/>
          <w:color w:val="000000"/>
          <w:sz w:val="20"/>
        </w:rPr>
        <w:t>一级、二级</w:t>
      </w:r>
      <w:r w:rsidR="004B5F29">
        <w:rPr>
          <w:rFonts w:ascii="Times" w:hAnsi="Times" w:cs="Times" w:hint="eastAsia"/>
          <w:bCs/>
          <w:color w:val="000000"/>
          <w:sz w:val="20"/>
        </w:rPr>
        <w:t>单位</w:t>
      </w:r>
      <w:bookmarkEnd w:id="6"/>
      <w:bookmarkEnd w:id="7"/>
      <w:r w:rsidR="00FD6D07">
        <w:rPr>
          <w:rFonts w:ascii="Times" w:hAnsi="Times" w:cs="Times" w:hint="eastAsia"/>
          <w:bCs/>
          <w:color w:val="000000"/>
          <w:sz w:val="20"/>
        </w:rPr>
        <w:t>，省份，国家</w:t>
      </w:r>
      <w:r w:rsidR="00A61AF2">
        <w:rPr>
          <w:rFonts w:ascii="Times" w:hAnsi="Times" w:cs="Times" w:hint="eastAsia"/>
          <w:bCs/>
          <w:color w:val="000000"/>
          <w:sz w:val="20"/>
        </w:rPr>
        <w:t>以及</w:t>
      </w:r>
      <w:r w:rsidR="00A61AF2">
        <w:rPr>
          <w:rFonts w:ascii="Times" w:hAnsi="Times" w:cs="Times" w:hint="eastAsia"/>
          <w:bCs/>
          <w:color w:val="000000"/>
          <w:sz w:val="20"/>
        </w:rPr>
        <w:t>Email</w:t>
      </w:r>
      <w:r w:rsidR="00A61AF2">
        <w:rPr>
          <w:rFonts w:ascii="Times" w:eastAsia="Times" w:hAnsi="Times" w:cs="Times"/>
          <w:bCs/>
          <w:color w:val="000000"/>
          <w:sz w:val="20"/>
        </w:rPr>
        <w:t>。</w:t>
      </w:r>
      <w:r w:rsidR="00FD6D07">
        <w:rPr>
          <w:rFonts w:ascii="Times" w:eastAsiaTheme="minorEastAsia" w:hAnsi="Times" w:cs="Times" w:hint="eastAsia"/>
          <w:bCs/>
          <w:color w:val="000000"/>
          <w:sz w:val="20"/>
        </w:rPr>
        <w:t>其他非通讯作者需要提供：</w:t>
      </w:r>
      <w:r w:rsidR="00FD6D07">
        <w:rPr>
          <w:rFonts w:ascii="Times" w:hAnsi="Times" w:cs="Times" w:hint="eastAsia"/>
          <w:bCs/>
          <w:color w:val="000000"/>
          <w:sz w:val="20"/>
        </w:rPr>
        <w:t>姓名，一级、二级单位，</w:t>
      </w:r>
      <w:bookmarkStart w:id="8" w:name="OLE_LINK8"/>
      <w:bookmarkStart w:id="9" w:name="OLE_LINK9"/>
      <w:r w:rsidR="00FD6D07">
        <w:rPr>
          <w:rFonts w:ascii="Times" w:hAnsi="Times" w:cs="Times" w:hint="eastAsia"/>
          <w:bCs/>
          <w:color w:val="000000"/>
          <w:sz w:val="20"/>
        </w:rPr>
        <w:t>省份，国家</w:t>
      </w:r>
      <w:bookmarkEnd w:id="8"/>
      <w:bookmarkEnd w:id="9"/>
      <w:r w:rsidR="00FD6D07">
        <w:rPr>
          <w:rFonts w:ascii="Times" w:hAnsi="Times" w:cs="Times" w:hint="eastAsia"/>
          <w:bCs/>
          <w:color w:val="000000"/>
          <w:sz w:val="20"/>
        </w:rPr>
        <w:t>。</w:t>
      </w:r>
      <w:r w:rsidR="004B5F29">
        <w:rPr>
          <w:rFonts w:ascii="Times" w:hAnsi="Times" w:cs="Times" w:hint="eastAsia"/>
          <w:bCs/>
          <w:color w:val="000000"/>
          <w:sz w:val="20"/>
        </w:rPr>
        <w:t>脚注部分如有</w:t>
      </w:r>
      <w:r w:rsidR="00A61AF2">
        <w:rPr>
          <w:rFonts w:ascii="Times" w:eastAsia="Times" w:hAnsi="Times" w:cs="Times"/>
          <w:bCs/>
          <w:color w:val="000000"/>
          <w:sz w:val="20"/>
        </w:rPr>
        <w:t>多个</w:t>
      </w:r>
      <w:r w:rsidR="00A61AF2">
        <w:rPr>
          <w:rFonts w:ascii="Times" w:hAnsi="Times" w:cs="Times" w:hint="eastAsia"/>
          <w:bCs/>
          <w:color w:val="000000"/>
          <w:sz w:val="20"/>
        </w:rPr>
        <w:t>作者</w:t>
      </w:r>
      <w:r w:rsidR="004B5F29">
        <w:rPr>
          <w:rFonts w:ascii="Times" w:hAnsi="Times" w:cs="Times" w:hint="eastAsia"/>
          <w:bCs/>
          <w:color w:val="000000"/>
          <w:sz w:val="20"/>
        </w:rPr>
        <w:t>信息，每个作者信息间距设为</w:t>
      </w:r>
      <w:r w:rsidR="00A61AF2">
        <w:rPr>
          <w:rFonts w:ascii="Times" w:eastAsia="Times" w:hAnsi="Times" w:cs="Times"/>
          <w:bCs/>
          <w:color w:val="000000"/>
          <w:sz w:val="20"/>
        </w:rPr>
        <w:t>5磅</w:t>
      </w:r>
      <w:r w:rsidR="004B5F29">
        <w:rPr>
          <w:rFonts w:ascii="Times" w:hAnsi="Times" w:cs="Times" w:hint="eastAsia"/>
          <w:bCs/>
          <w:color w:val="000000"/>
          <w:sz w:val="20"/>
        </w:rPr>
        <w:t>，如下图所示。</w:t>
      </w:r>
    </w:p>
    <w:p w:rsidR="00A61AF2" w:rsidRDefault="00D20975">
      <w:pPr>
        <w:widowControl/>
        <w:jc w:val="center"/>
      </w:pPr>
      <w:r>
        <w:rPr>
          <w:noProof/>
        </w:rPr>
        <w:drawing>
          <wp:inline distT="0" distB="0" distL="0" distR="0">
            <wp:extent cx="3495675" cy="17335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95675" cy="1733550"/>
                    </a:xfrm>
                    <a:prstGeom prst="rect">
                      <a:avLst/>
                    </a:prstGeom>
                    <a:noFill/>
                    <a:ln w="9525">
                      <a:noFill/>
                      <a:miter lim="800000"/>
                      <a:headEnd/>
                      <a:tailEnd/>
                    </a:ln>
                  </pic:spPr>
                </pic:pic>
              </a:graphicData>
            </a:graphic>
          </wp:inline>
        </w:drawing>
      </w:r>
    </w:p>
    <w:p w:rsidR="00FD6D07" w:rsidRDefault="00A61AF2" w:rsidP="00FD6D07">
      <w:pPr>
        <w:pStyle w:val="a5"/>
        <w:widowControl/>
        <w:spacing w:before="480" w:beforeAutospacing="0" w:after="0" w:afterAutospacing="0" w:line="240" w:lineRule="atLeast"/>
        <w:jc w:val="both"/>
        <w:rPr>
          <w:rFonts w:ascii="Times" w:hAnsi="Times" w:cs="Times"/>
          <w:b/>
          <w:color w:val="000000"/>
          <w:sz w:val="20"/>
        </w:rPr>
      </w:pPr>
      <w:r>
        <w:rPr>
          <w:rFonts w:ascii="Times" w:eastAsia="Times" w:hAnsi="Times" w:cs="Times"/>
          <w:b/>
          <w:color w:val="000000"/>
          <w:sz w:val="20"/>
        </w:rPr>
        <w:t>摘要</w:t>
      </w:r>
      <w:r w:rsidR="00FD6D07">
        <w:rPr>
          <w:rFonts w:ascii="Times" w:hAnsi="Times" w:cs="Times" w:hint="eastAsia"/>
          <w:b/>
          <w:color w:val="000000"/>
          <w:sz w:val="20"/>
        </w:rPr>
        <w:t>：</w:t>
      </w:r>
      <w:bookmarkStart w:id="10" w:name="OLE_LINK12"/>
      <w:bookmarkStart w:id="11" w:name="OLE_LINK13"/>
      <w:r w:rsidR="00FD6D07">
        <w:rPr>
          <w:rFonts w:ascii="Times" w:hAnsi="Times" w:cs="Times" w:hint="eastAsia"/>
          <w:bCs/>
          <w:color w:val="FF0000"/>
          <w:sz w:val="20"/>
        </w:rPr>
        <w:t>（</w:t>
      </w:r>
      <w:r w:rsidR="00FD6D07">
        <w:rPr>
          <w:rFonts w:ascii="Times" w:hAnsi="Times" w:cs="Times"/>
          <w:bCs/>
          <w:color w:val="FF0000"/>
          <w:sz w:val="20"/>
        </w:rPr>
        <w:t xml:space="preserve">Times </w:t>
      </w:r>
      <w:r w:rsidR="00FD6D07">
        <w:rPr>
          <w:rFonts w:ascii="Times" w:hAnsi="Times" w:cs="Times" w:hint="eastAsia"/>
          <w:bCs/>
          <w:color w:val="FF0000"/>
          <w:sz w:val="20"/>
        </w:rPr>
        <w:t>，</w:t>
      </w:r>
      <w:r w:rsidR="00FD6D07">
        <w:rPr>
          <w:rFonts w:ascii="Times" w:hAnsi="Times" w:cs="Times"/>
          <w:bCs/>
          <w:color w:val="FF0000"/>
          <w:sz w:val="20"/>
        </w:rPr>
        <w:t>10</w:t>
      </w:r>
      <w:r w:rsidR="00FD6D07">
        <w:rPr>
          <w:rFonts w:ascii="Times" w:hAnsi="Times" w:cs="Times" w:hint="eastAsia"/>
          <w:bCs/>
          <w:color w:val="FF0000"/>
          <w:sz w:val="20"/>
        </w:rPr>
        <w:t>磅）</w:t>
      </w:r>
      <w:bookmarkEnd w:id="10"/>
      <w:bookmarkEnd w:id="11"/>
    </w:p>
    <w:p w:rsidR="00A61AF2" w:rsidRPr="00F80449" w:rsidRDefault="00F80449" w:rsidP="00FD6D07">
      <w:pPr>
        <w:pStyle w:val="a5"/>
        <w:widowControl/>
        <w:spacing w:before="0" w:beforeAutospacing="0" w:after="480" w:afterAutospacing="0" w:line="240" w:lineRule="atLeast"/>
        <w:jc w:val="both"/>
        <w:rPr>
          <w:rFonts w:ascii="Times" w:hAnsi="Times" w:cs="Times"/>
          <w:b/>
          <w:color w:val="000000"/>
          <w:sz w:val="20"/>
        </w:rPr>
      </w:pPr>
      <w:r w:rsidRPr="00F80449">
        <w:rPr>
          <w:rFonts w:ascii="Times" w:hAnsi="Times" w:cs="Times" w:hint="eastAsia"/>
          <w:color w:val="000000"/>
          <w:sz w:val="20"/>
        </w:rPr>
        <w:t>每篇论文</w:t>
      </w:r>
      <w:r>
        <w:rPr>
          <w:rFonts w:ascii="Times" w:hAnsi="Times" w:cs="Times" w:hint="eastAsia"/>
          <w:color w:val="000000"/>
          <w:sz w:val="20"/>
        </w:rPr>
        <w:t>需有一个</w:t>
      </w:r>
      <w:r>
        <w:rPr>
          <w:rFonts w:ascii="Times" w:hAnsi="Times" w:cs="Times" w:hint="eastAsia"/>
          <w:color w:val="000000"/>
          <w:sz w:val="20"/>
        </w:rPr>
        <w:t>10-15</w:t>
      </w:r>
      <w:r>
        <w:rPr>
          <w:rFonts w:ascii="Times" w:hAnsi="Times" w:cs="Times" w:hint="eastAsia"/>
          <w:color w:val="000000"/>
          <w:sz w:val="20"/>
        </w:rPr>
        <w:t>行的摘要，内容包括研究目的、方法、结果及结论。摘要可</w:t>
      </w:r>
      <w:r w:rsidR="00A61AF2">
        <w:rPr>
          <w:rFonts w:ascii="Times" w:hAnsi="Times" w:cs="Times" w:hint="eastAsia"/>
          <w:color w:val="000000"/>
          <w:sz w:val="20"/>
        </w:rPr>
        <w:t>在</w:t>
      </w:r>
      <w:r w:rsidR="00A61AF2">
        <w:rPr>
          <w:rFonts w:ascii="Times" w:eastAsia="Times" w:hAnsi="Times" w:cs="Times"/>
          <w:color w:val="000000"/>
          <w:sz w:val="20"/>
        </w:rPr>
        <w:t>www.SpringerLink.com</w:t>
      </w:r>
      <w:r w:rsidR="00A61AF2" w:rsidRPr="00F80449">
        <w:rPr>
          <w:rFonts w:ascii="Times" w:eastAsia="Times" w:hAnsi="Times" w:cs="Times"/>
          <w:color w:val="000000"/>
          <w:sz w:val="20"/>
        </w:rPr>
        <w:t>网上</w:t>
      </w:r>
      <w:r>
        <w:rPr>
          <w:rFonts w:ascii="Times" w:hAnsi="Times" w:cs="Times" w:hint="eastAsia"/>
          <w:color w:val="000000"/>
          <w:sz w:val="20"/>
        </w:rPr>
        <w:t>发布，</w:t>
      </w:r>
      <w:r w:rsidR="00A61AF2">
        <w:rPr>
          <w:rFonts w:ascii="Times" w:hAnsi="Times" w:cs="Times" w:hint="eastAsia"/>
          <w:color w:val="000000"/>
          <w:sz w:val="20"/>
        </w:rPr>
        <w:t>允许</w:t>
      </w:r>
      <w:r>
        <w:rPr>
          <w:rFonts w:ascii="Times" w:hAnsi="Times" w:cs="Times" w:hint="eastAsia"/>
          <w:color w:val="000000"/>
          <w:sz w:val="20"/>
        </w:rPr>
        <w:t>未注册</w:t>
      </w:r>
      <w:r w:rsidR="00A61AF2">
        <w:rPr>
          <w:rFonts w:ascii="Times" w:hAnsi="Times" w:cs="Times" w:hint="eastAsia"/>
          <w:color w:val="000000"/>
          <w:sz w:val="20"/>
        </w:rPr>
        <w:t>用户</w:t>
      </w:r>
      <w:r>
        <w:rPr>
          <w:rFonts w:ascii="Times" w:hAnsi="Times" w:cs="Times" w:hint="eastAsia"/>
          <w:color w:val="000000"/>
          <w:sz w:val="20"/>
        </w:rPr>
        <w:t>在线阅读浏览</w:t>
      </w:r>
      <w:r w:rsidR="00A61AF2">
        <w:rPr>
          <w:rFonts w:ascii="Times" w:hAnsi="Times" w:cs="Times" w:hint="eastAsia"/>
          <w:color w:val="000000"/>
          <w:sz w:val="20"/>
        </w:rPr>
        <w:t>，</w:t>
      </w:r>
      <w:r>
        <w:rPr>
          <w:rFonts w:ascii="Times" w:hAnsi="Times" w:cs="Times" w:hint="eastAsia"/>
          <w:color w:val="000000"/>
          <w:sz w:val="20"/>
        </w:rPr>
        <w:t>以了解论文</w:t>
      </w:r>
      <w:r w:rsidR="00323F85">
        <w:rPr>
          <w:rFonts w:ascii="Times" w:hAnsi="Times" w:cs="Times" w:hint="eastAsia"/>
          <w:color w:val="000000"/>
          <w:sz w:val="20"/>
        </w:rPr>
        <w:t>内容梗概</w:t>
      </w:r>
      <w:r w:rsidR="00A61AF2">
        <w:rPr>
          <w:rFonts w:ascii="Times" w:hAnsi="Times" w:cs="Times" w:hint="eastAsia"/>
          <w:color w:val="000000"/>
          <w:sz w:val="20"/>
        </w:rPr>
        <w:t>。</w:t>
      </w:r>
    </w:p>
    <w:p w:rsidR="00FD6D07" w:rsidRDefault="00A61AF2" w:rsidP="00FD6D07">
      <w:pPr>
        <w:pStyle w:val="a5"/>
        <w:widowControl/>
        <w:spacing w:before="0" w:beforeAutospacing="0" w:after="0" w:afterAutospacing="0" w:line="240" w:lineRule="atLeast"/>
        <w:jc w:val="both"/>
        <w:rPr>
          <w:rFonts w:ascii="宋体" w:hAnsi="宋体" w:cs="宋体"/>
          <w:b/>
          <w:color w:val="000000"/>
          <w:sz w:val="20"/>
        </w:rPr>
      </w:pPr>
      <w:r>
        <w:rPr>
          <w:rFonts w:ascii="宋体" w:hAnsi="宋体" w:cs="宋体" w:hint="eastAsia"/>
          <w:b/>
          <w:color w:val="000000"/>
          <w:sz w:val="20"/>
        </w:rPr>
        <w:t>关键词：</w:t>
      </w:r>
      <w:bookmarkStart w:id="12" w:name="OLE_LINK14"/>
      <w:bookmarkStart w:id="13" w:name="OLE_LINK15"/>
      <w:r w:rsidR="00FD6D07">
        <w:rPr>
          <w:rFonts w:ascii="Times" w:hAnsi="Times" w:cs="Times" w:hint="eastAsia"/>
          <w:bCs/>
          <w:color w:val="FF0000"/>
          <w:sz w:val="20"/>
        </w:rPr>
        <w:t>（</w:t>
      </w:r>
      <w:r w:rsidR="003500B5">
        <w:rPr>
          <w:rFonts w:ascii="Times" w:hAnsi="Times" w:cs="Times"/>
          <w:bCs/>
          <w:color w:val="FF0000"/>
          <w:sz w:val="20"/>
        </w:rPr>
        <w:t>Times</w:t>
      </w:r>
      <w:r w:rsidR="00FD6D07">
        <w:rPr>
          <w:rFonts w:ascii="Times" w:hAnsi="Times" w:cs="Times" w:hint="eastAsia"/>
          <w:bCs/>
          <w:color w:val="FF0000"/>
          <w:sz w:val="20"/>
        </w:rPr>
        <w:t>，</w:t>
      </w:r>
      <w:bookmarkStart w:id="14" w:name="OLE_LINK32"/>
      <w:bookmarkStart w:id="15" w:name="OLE_LINK33"/>
      <w:r w:rsidR="00FD6D07">
        <w:rPr>
          <w:rFonts w:ascii="Times" w:hAnsi="Times" w:cs="Times"/>
          <w:bCs/>
          <w:color w:val="FF0000"/>
          <w:sz w:val="20"/>
        </w:rPr>
        <w:t>10</w:t>
      </w:r>
      <w:r w:rsidR="00FD6D07">
        <w:rPr>
          <w:rFonts w:ascii="Times" w:hAnsi="Times" w:cs="Times" w:hint="eastAsia"/>
          <w:bCs/>
          <w:color w:val="FF0000"/>
          <w:sz w:val="20"/>
        </w:rPr>
        <w:t>磅</w:t>
      </w:r>
      <w:bookmarkEnd w:id="14"/>
      <w:bookmarkEnd w:id="15"/>
      <w:r w:rsidR="00FD6D07">
        <w:rPr>
          <w:rFonts w:ascii="Times" w:hAnsi="Times" w:cs="Times" w:hint="eastAsia"/>
          <w:bCs/>
          <w:color w:val="FF0000"/>
          <w:sz w:val="20"/>
        </w:rPr>
        <w:t>）</w:t>
      </w:r>
      <w:bookmarkEnd w:id="12"/>
      <w:bookmarkEnd w:id="13"/>
    </w:p>
    <w:p w:rsidR="00323F85" w:rsidRDefault="00A61AF2">
      <w:pPr>
        <w:pStyle w:val="a5"/>
        <w:widowControl/>
        <w:spacing w:before="0" w:beforeAutospacing="0" w:after="480" w:afterAutospacing="0" w:line="240" w:lineRule="atLeast"/>
        <w:jc w:val="both"/>
        <w:rPr>
          <w:rFonts w:ascii="宋体" w:hAnsi="宋体" w:cs="宋体"/>
          <w:color w:val="000000"/>
          <w:sz w:val="20"/>
        </w:rPr>
      </w:pPr>
      <w:r>
        <w:rPr>
          <w:rFonts w:ascii="宋体" w:hAnsi="宋体" w:cs="宋体" w:hint="eastAsia"/>
          <w:color w:val="000000"/>
          <w:sz w:val="20"/>
        </w:rPr>
        <w:t>关键词</w:t>
      </w:r>
      <w:r w:rsidR="00323F85">
        <w:rPr>
          <w:rFonts w:ascii="宋体" w:hAnsi="宋体" w:cs="宋体" w:hint="eastAsia"/>
          <w:color w:val="000000"/>
          <w:sz w:val="20"/>
        </w:rPr>
        <w:t>之</w:t>
      </w:r>
      <w:r>
        <w:rPr>
          <w:rFonts w:ascii="宋体" w:hAnsi="宋体" w:cs="宋体" w:hint="eastAsia"/>
          <w:color w:val="000000"/>
          <w:sz w:val="20"/>
        </w:rPr>
        <w:t>间</w:t>
      </w:r>
      <w:r w:rsidR="00323F85">
        <w:rPr>
          <w:rFonts w:ascii="宋体" w:hAnsi="宋体" w:cs="宋体" w:hint="eastAsia"/>
          <w:color w:val="000000"/>
          <w:sz w:val="20"/>
        </w:rPr>
        <w:t>以“·”</w:t>
      </w:r>
      <w:r>
        <w:rPr>
          <w:rFonts w:ascii="宋体" w:hAnsi="宋体" w:cs="宋体" w:hint="eastAsia"/>
          <w:color w:val="000000"/>
          <w:sz w:val="20"/>
        </w:rPr>
        <w:t>分开。</w:t>
      </w:r>
      <w:r w:rsidR="00323F85">
        <w:rPr>
          <w:rFonts w:ascii="宋体" w:hAnsi="宋体" w:cs="宋体" w:hint="eastAsia"/>
          <w:color w:val="000000"/>
          <w:sz w:val="20"/>
        </w:rPr>
        <w:t>如下所示：</w:t>
      </w:r>
    </w:p>
    <w:p w:rsidR="003500B5" w:rsidRDefault="00D20975">
      <w:pPr>
        <w:pStyle w:val="a5"/>
        <w:widowControl/>
        <w:spacing w:before="0" w:beforeAutospacing="0" w:after="480" w:afterAutospacing="0" w:line="240" w:lineRule="atLeast"/>
        <w:jc w:val="both"/>
        <w:rPr>
          <w:rFonts w:ascii="宋体" w:hAnsi="宋体" w:cs="宋体"/>
          <w:color w:val="000000"/>
          <w:sz w:val="20"/>
        </w:rPr>
      </w:pPr>
      <w:r>
        <w:rPr>
          <w:rFonts w:ascii="宋体" w:hAnsi="宋体" w:cs="宋体" w:hint="eastAsia"/>
          <w:noProof/>
          <w:color w:val="000000"/>
          <w:sz w:val="20"/>
        </w:rPr>
        <w:drawing>
          <wp:inline distT="0" distB="0" distL="0" distR="0">
            <wp:extent cx="4152900" cy="386508"/>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152900" cy="386508"/>
                    </a:xfrm>
                    <a:prstGeom prst="rect">
                      <a:avLst/>
                    </a:prstGeom>
                    <a:noFill/>
                    <a:ln w="9525">
                      <a:noFill/>
                      <a:miter lim="800000"/>
                      <a:headEnd/>
                      <a:tailEnd/>
                    </a:ln>
                  </pic:spPr>
                </pic:pic>
              </a:graphicData>
            </a:graphic>
          </wp:inline>
        </w:drawing>
      </w:r>
    </w:p>
    <w:p w:rsidR="003500B5" w:rsidRPr="00323F85" w:rsidRDefault="003500B5">
      <w:pPr>
        <w:pStyle w:val="a5"/>
        <w:widowControl/>
        <w:spacing w:before="0" w:beforeAutospacing="0" w:after="480" w:afterAutospacing="0" w:line="240" w:lineRule="atLeast"/>
        <w:jc w:val="both"/>
        <w:rPr>
          <w:rFonts w:ascii="宋体" w:hAnsi="宋体" w:cs="宋体"/>
          <w:color w:val="000000"/>
          <w:sz w:val="20"/>
        </w:rPr>
      </w:pPr>
      <w:r>
        <w:rPr>
          <w:rFonts w:ascii="宋体" w:hAnsi="宋体" w:cs="宋体" w:hint="eastAsia"/>
          <w:color w:val="000000"/>
          <w:sz w:val="20"/>
        </w:rPr>
        <w:t>正文字体用</w:t>
      </w:r>
      <w:r>
        <w:rPr>
          <w:rFonts w:ascii="Times" w:hAnsi="Times" w:cs="Times"/>
          <w:bCs/>
          <w:color w:val="FF0000"/>
          <w:sz w:val="20"/>
        </w:rPr>
        <w:t>Times</w:t>
      </w:r>
      <w:r>
        <w:rPr>
          <w:rFonts w:ascii="Times" w:hAnsi="Times" w:cs="Times" w:hint="eastAsia"/>
          <w:bCs/>
          <w:color w:val="FF0000"/>
          <w:sz w:val="20"/>
        </w:rPr>
        <w:t>，</w:t>
      </w:r>
      <w:r>
        <w:rPr>
          <w:rFonts w:ascii="Times" w:hAnsi="Times" w:cs="Times"/>
          <w:bCs/>
          <w:color w:val="FF0000"/>
          <w:sz w:val="20"/>
        </w:rPr>
        <w:t>10</w:t>
      </w:r>
      <w:r>
        <w:rPr>
          <w:rFonts w:ascii="Times" w:hAnsi="Times" w:cs="Times" w:hint="eastAsia"/>
          <w:bCs/>
          <w:color w:val="FF0000"/>
          <w:sz w:val="20"/>
        </w:rPr>
        <w:t>磅，行距</w:t>
      </w:r>
      <w:r>
        <w:rPr>
          <w:rFonts w:ascii="Times" w:hAnsi="Times" w:cs="Times" w:hint="eastAsia"/>
          <w:bCs/>
          <w:color w:val="FF0000"/>
          <w:sz w:val="20"/>
        </w:rPr>
        <w:t>12</w:t>
      </w:r>
      <w:r>
        <w:rPr>
          <w:rFonts w:ascii="Times" w:hAnsi="Times" w:cs="Times" w:hint="eastAsia"/>
          <w:bCs/>
          <w:color w:val="FF0000"/>
          <w:sz w:val="20"/>
        </w:rPr>
        <w:t>磅。</w:t>
      </w:r>
    </w:p>
    <w:p w:rsidR="00A61AF2" w:rsidRDefault="00A61AF2" w:rsidP="00DE6B59">
      <w:pPr>
        <w:pStyle w:val="a5"/>
        <w:keepNext/>
        <w:widowControl/>
        <w:spacing w:before="0" w:beforeAutospacing="0" w:after="320" w:afterAutospacing="0" w:line="240" w:lineRule="atLeast"/>
      </w:pPr>
      <w:r>
        <w:rPr>
          <w:rFonts w:ascii="Times" w:eastAsia="Times" w:hAnsi="Times" w:cs="Times"/>
          <w:b/>
          <w:color w:val="000000"/>
          <w:szCs w:val="24"/>
        </w:rPr>
        <w:lastRenderedPageBreak/>
        <w:t>1</w:t>
      </w:r>
      <w:r w:rsidR="00DE6B59">
        <w:rPr>
          <w:rFonts w:ascii="Times" w:eastAsiaTheme="minorEastAsia" w:hAnsi="Times" w:cs="Times" w:hint="eastAsia"/>
          <w:b/>
          <w:color w:val="000000"/>
          <w:szCs w:val="24"/>
        </w:rPr>
        <w:t xml:space="preserve"> </w:t>
      </w:r>
      <w:r w:rsidR="00DE6B59">
        <w:rPr>
          <w:rFonts w:ascii="Times" w:eastAsiaTheme="minorEastAsia" w:hAnsi="Times" w:cs="Times" w:hint="eastAsia"/>
          <w:b/>
          <w:color w:val="000000"/>
          <w:szCs w:val="24"/>
        </w:rPr>
        <w:t>一级</w:t>
      </w:r>
      <w:r>
        <w:rPr>
          <w:rFonts w:ascii="Times" w:eastAsia="Times" w:hAnsi="Times" w:cs="Times"/>
          <w:b/>
          <w:color w:val="000000"/>
          <w:szCs w:val="24"/>
        </w:rPr>
        <w:t>标题（“H1”）</w:t>
      </w:r>
      <w:r w:rsidR="00D25D57" w:rsidRPr="00D25D57">
        <w:rPr>
          <w:rFonts w:ascii="Times" w:hAnsi="Times" w:cs="Times" w:hint="eastAsia"/>
          <w:bCs/>
          <w:color w:val="FF0000"/>
          <w:sz w:val="20"/>
        </w:rPr>
        <w:t xml:space="preserve"> </w:t>
      </w:r>
      <w:bookmarkStart w:id="16" w:name="OLE_LINK16"/>
      <w:bookmarkStart w:id="17" w:name="OLE_LINK17"/>
      <w:bookmarkStart w:id="18" w:name="OLE_LINK31"/>
      <w:r w:rsidR="00D25D57">
        <w:rPr>
          <w:rFonts w:ascii="Times" w:hAnsi="Times" w:cs="Times" w:hint="eastAsia"/>
          <w:bCs/>
          <w:color w:val="FF0000"/>
          <w:sz w:val="20"/>
        </w:rPr>
        <w:t>（</w:t>
      </w:r>
      <w:r w:rsidR="00D25D57">
        <w:rPr>
          <w:rFonts w:ascii="Times" w:hAnsi="Times" w:cs="Times"/>
          <w:bCs/>
          <w:color w:val="FF0000"/>
          <w:sz w:val="20"/>
        </w:rPr>
        <w:t xml:space="preserve">Times </w:t>
      </w:r>
      <w:r w:rsidR="00D25D57">
        <w:rPr>
          <w:rFonts w:ascii="Times" w:hAnsi="Times" w:cs="Times" w:hint="eastAsia"/>
          <w:bCs/>
          <w:color w:val="FF0000"/>
          <w:sz w:val="20"/>
        </w:rPr>
        <w:t>，加粗，小四）</w:t>
      </w:r>
      <w:bookmarkEnd w:id="16"/>
      <w:bookmarkEnd w:id="17"/>
      <w:bookmarkEnd w:id="18"/>
    </w:p>
    <w:p w:rsidR="00D25D57" w:rsidRDefault="00A61AF2" w:rsidP="00D25D57">
      <w:pPr>
        <w:pStyle w:val="a5"/>
        <w:widowControl/>
        <w:spacing w:before="0" w:beforeAutospacing="0" w:after="0" w:afterAutospacing="0" w:line="240" w:lineRule="atLeast"/>
        <w:jc w:val="both"/>
      </w:pPr>
      <w:r>
        <w:rPr>
          <w:rFonts w:ascii="Times" w:eastAsia="Times" w:hAnsi="Times" w:cs="Times"/>
          <w:color w:val="000000"/>
          <w:sz w:val="20"/>
        </w:rPr>
        <w:t>请注意，</w:t>
      </w:r>
      <w:r w:rsidR="00D25D57">
        <w:rPr>
          <w:rFonts w:ascii="Times" w:hAnsi="Times" w:cs="Times" w:hint="eastAsia"/>
          <w:color w:val="000000"/>
          <w:sz w:val="20"/>
        </w:rPr>
        <w:t>除冠词、</w:t>
      </w:r>
      <w:r w:rsidR="00D25D57">
        <w:rPr>
          <w:rFonts w:ascii="Times" w:eastAsia="Times" w:hAnsi="Times" w:cs="Times"/>
          <w:color w:val="000000"/>
          <w:sz w:val="20"/>
        </w:rPr>
        <w:t>连词</w:t>
      </w:r>
      <w:r w:rsidR="00D25D57" w:rsidRPr="00944F29">
        <w:rPr>
          <w:rFonts w:ascii="Times" w:hAnsi="Times" w:cs="Times"/>
          <w:color w:val="000000"/>
          <w:sz w:val="20"/>
        </w:rPr>
        <w:t>和介词</w:t>
      </w:r>
      <w:r w:rsidR="00D25D57">
        <w:rPr>
          <w:rFonts w:ascii="Times" w:hAnsi="Times" w:cs="Times" w:hint="eastAsia"/>
          <w:color w:val="000000"/>
          <w:sz w:val="20"/>
        </w:rPr>
        <w:t>（</w:t>
      </w:r>
      <w:r w:rsidR="00D25D57">
        <w:rPr>
          <w:rFonts w:ascii="Times" w:hAnsi="Times" w:cs="Times" w:hint="eastAsia"/>
          <w:color w:val="000000"/>
          <w:sz w:val="20"/>
        </w:rPr>
        <w:t>the, of, in, on</w:t>
      </w:r>
      <w:r w:rsidR="00D25D57">
        <w:rPr>
          <w:rFonts w:ascii="Times" w:hAnsi="Times" w:cs="Times" w:hint="eastAsia"/>
          <w:color w:val="000000"/>
          <w:sz w:val="20"/>
        </w:rPr>
        <w:t>等）外，所</w:t>
      </w:r>
      <w:r w:rsidR="00D25D57">
        <w:rPr>
          <w:rFonts w:ascii="Times" w:eastAsia="Times" w:hAnsi="Times" w:cs="Times"/>
          <w:color w:val="000000"/>
          <w:sz w:val="20"/>
        </w:rPr>
        <w:t>有标题</w:t>
      </w:r>
      <w:r w:rsidR="00D25D57">
        <w:rPr>
          <w:rFonts w:ascii="Times" w:hAnsi="Times" w:cs="Times" w:hint="eastAsia"/>
          <w:color w:val="000000"/>
          <w:sz w:val="20"/>
        </w:rPr>
        <w:t>单词的首字母都需大写</w:t>
      </w:r>
      <w:r w:rsidR="00D25D57">
        <w:rPr>
          <w:rFonts w:ascii="Times" w:eastAsia="Times" w:hAnsi="Times" w:cs="Times"/>
          <w:color w:val="000000"/>
          <w:sz w:val="20"/>
        </w:rPr>
        <w:t>。</w:t>
      </w:r>
    </w:p>
    <w:p w:rsidR="00A61AF2" w:rsidRDefault="00B55727">
      <w:pPr>
        <w:pStyle w:val="a5"/>
        <w:widowControl/>
        <w:spacing w:before="0" w:beforeAutospacing="0" w:after="0" w:afterAutospacing="0" w:line="240" w:lineRule="atLeast"/>
        <w:jc w:val="both"/>
        <w:rPr>
          <w:rFonts w:ascii="Times" w:hAnsi="Times" w:cs="Times"/>
          <w:color w:val="000000"/>
          <w:sz w:val="20"/>
        </w:rPr>
      </w:pPr>
      <w:r>
        <w:rPr>
          <w:rFonts w:ascii="Times" w:hAnsi="Times" w:cs="Times" w:hint="eastAsia"/>
          <w:sz w:val="20"/>
        </w:rPr>
        <w:t>各级</w:t>
      </w:r>
      <w:r>
        <w:rPr>
          <w:rFonts w:ascii="Times" w:hAnsi="Times" w:cs="Times" w:hint="eastAsia"/>
          <w:color w:val="000000"/>
          <w:sz w:val="20"/>
        </w:rPr>
        <w:t>标题下</w:t>
      </w:r>
      <w:r w:rsidR="00A61AF2">
        <w:rPr>
          <w:rFonts w:ascii="Times" w:hAnsi="Times" w:cs="Times" w:hint="eastAsia"/>
          <w:color w:val="000000"/>
          <w:sz w:val="20"/>
        </w:rPr>
        <w:t>第一段</w:t>
      </w:r>
      <w:r>
        <w:rPr>
          <w:rFonts w:ascii="Times" w:hAnsi="Times" w:cs="Times" w:hint="eastAsia"/>
          <w:color w:val="000000"/>
          <w:sz w:val="20"/>
        </w:rPr>
        <w:t>首行顶格，无</w:t>
      </w:r>
      <w:r w:rsidR="00323F85">
        <w:rPr>
          <w:rFonts w:ascii="Times" w:eastAsia="Times" w:hAnsi="Times" w:cs="Times"/>
          <w:color w:val="000000"/>
          <w:sz w:val="20"/>
        </w:rPr>
        <w:t>缩进</w:t>
      </w:r>
      <w:r>
        <w:rPr>
          <w:rFonts w:ascii="Times" w:hAnsi="Times" w:cs="Times" w:hint="eastAsia"/>
          <w:color w:val="000000"/>
          <w:sz w:val="20"/>
        </w:rPr>
        <w:t>，从第二段开始每段段</w:t>
      </w:r>
      <w:r w:rsidR="00944F29">
        <w:rPr>
          <w:rFonts w:ascii="Times" w:hAnsi="Times" w:cs="Times" w:hint="eastAsia"/>
          <w:color w:val="000000"/>
          <w:sz w:val="20"/>
        </w:rPr>
        <w:t>前缩进</w:t>
      </w:r>
      <w:r w:rsidR="00944F29">
        <w:rPr>
          <w:rFonts w:ascii="Times" w:hAnsi="Times" w:cs="Times" w:hint="eastAsia"/>
          <w:color w:val="000000"/>
          <w:sz w:val="20"/>
        </w:rPr>
        <w:t>2</w:t>
      </w:r>
      <w:r w:rsidR="00944F29">
        <w:rPr>
          <w:rFonts w:ascii="Times" w:hAnsi="Times" w:cs="Times" w:hint="eastAsia"/>
          <w:color w:val="000000"/>
          <w:sz w:val="20"/>
        </w:rPr>
        <w:t>个字符</w:t>
      </w:r>
      <w:r w:rsidR="00A61AF2">
        <w:rPr>
          <w:rFonts w:ascii="Times" w:eastAsia="Times" w:hAnsi="Times" w:cs="Times"/>
          <w:color w:val="000000"/>
          <w:sz w:val="20"/>
        </w:rPr>
        <w:t>。</w:t>
      </w:r>
      <w:r w:rsidR="00944F29">
        <w:rPr>
          <w:rFonts w:ascii="Times" w:hAnsi="Times" w:cs="Times" w:hint="eastAsia"/>
          <w:color w:val="000000"/>
          <w:sz w:val="20"/>
        </w:rPr>
        <w:t>如下所示：</w:t>
      </w:r>
    </w:p>
    <w:p w:rsidR="00944F29" w:rsidRPr="00944F29" w:rsidRDefault="00D20975">
      <w:pPr>
        <w:pStyle w:val="a5"/>
        <w:widowControl/>
        <w:spacing w:before="0" w:beforeAutospacing="0" w:after="0" w:afterAutospacing="0" w:line="240" w:lineRule="atLeast"/>
        <w:jc w:val="both"/>
      </w:pPr>
      <w:r>
        <w:rPr>
          <w:rFonts w:hint="eastAsia"/>
          <w:noProof/>
        </w:rPr>
        <w:drawing>
          <wp:inline distT="0" distB="0" distL="0" distR="0">
            <wp:extent cx="3857625" cy="22955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857625" cy="2295525"/>
                    </a:xfrm>
                    <a:prstGeom prst="rect">
                      <a:avLst/>
                    </a:prstGeom>
                    <a:noFill/>
                    <a:ln w="9525">
                      <a:noFill/>
                      <a:miter lim="800000"/>
                      <a:headEnd/>
                      <a:tailEnd/>
                    </a:ln>
                  </pic:spPr>
                </pic:pic>
              </a:graphicData>
            </a:graphic>
          </wp:inline>
        </w:drawing>
      </w:r>
    </w:p>
    <w:p w:rsidR="00A61AF2" w:rsidRPr="00D25D57" w:rsidRDefault="00A61AF2">
      <w:pPr>
        <w:pStyle w:val="a5"/>
        <w:keepNext/>
        <w:widowControl/>
        <w:spacing w:before="600" w:beforeAutospacing="0" w:after="320" w:afterAutospacing="0" w:line="240" w:lineRule="atLeast"/>
        <w:rPr>
          <w:rFonts w:eastAsiaTheme="minorEastAsia"/>
          <w:i/>
          <w:iCs/>
          <w:szCs w:val="24"/>
        </w:rPr>
      </w:pPr>
      <w:r w:rsidRPr="00D25D57">
        <w:rPr>
          <w:rFonts w:ascii="Times" w:eastAsia="Times" w:hAnsi="Times" w:cs="Times"/>
          <w:b/>
          <w:i/>
          <w:iCs/>
          <w:color w:val="000000"/>
          <w:szCs w:val="24"/>
        </w:rPr>
        <w:t xml:space="preserve">1. 2 </w:t>
      </w:r>
      <w:r w:rsidR="00D25D57">
        <w:rPr>
          <w:rFonts w:ascii="Times" w:eastAsiaTheme="minorEastAsia" w:hAnsi="Times" w:cs="Times" w:hint="eastAsia"/>
          <w:b/>
          <w:i/>
          <w:iCs/>
          <w:color w:val="000000"/>
          <w:szCs w:val="24"/>
        </w:rPr>
        <w:t>二级</w:t>
      </w:r>
      <w:r w:rsidRPr="00D25D57">
        <w:rPr>
          <w:rFonts w:ascii="Times" w:eastAsia="Times" w:hAnsi="Times" w:cs="Times"/>
          <w:b/>
          <w:i/>
          <w:iCs/>
          <w:color w:val="000000"/>
          <w:szCs w:val="24"/>
        </w:rPr>
        <w:t>标题</w:t>
      </w:r>
      <w:r w:rsidR="00D25D57" w:rsidRPr="00D25D57">
        <w:rPr>
          <w:rFonts w:ascii="Times" w:eastAsiaTheme="minorEastAsia" w:hAnsi="Times" w:cs="Times" w:hint="eastAsia"/>
          <w:b/>
          <w:i/>
          <w:iCs/>
          <w:color w:val="000000"/>
          <w:szCs w:val="24"/>
        </w:rPr>
        <w:t xml:space="preserve"> </w:t>
      </w:r>
      <w:bookmarkStart w:id="19" w:name="OLE_LINK18"/>
      <w:bookmarkStart w:id="20" w:name="OLE_LINK19"/>
      <w:r w:rsidR="00D25D57" w:rsidRPr="00D25D57">
        <w:rPr>
          <w:rFonts w:ascii="Times" w:hAnsi="Times" w:cs="Times" w:hint="eastAsia"/>
          <w:bCs/>
          <w:color w:val="FF0000"/>
          <w:sz w:val="20"/>
        </w:rPr>
        <w:t>（</w:t>
      </w:r>
      <w:r w:rsidR="00D25D57" w:rsidRPr="00D25D57">
        <w:rPr>
          <w:rFonts w:ascii="Times" w:hAnsi="Times" w:cs="Times"/>
          <w:bCs/>
          <w:color w:val="FF0000"/>
          <w:sz w:val="20"/>
        </w:rPr>
        <w:t xml:space="preserve">Times </w:t>
      </w:r>
      <w:r w:rsidR="00D25D57" w:rsidRPr="00D25D57">
        <w:rPr>
          <w:rFonts w:ascii="Times" w:hAnsi="Times" w:cs="Times" w:hint="eastAsia"/>
          <w:bCs/>
          <w:color w:val="FF0000"/>
          <w:sz w:val="20"/>
        </w:rPr>
        <w:t>，加粗，斜体，小四）</w:t>
      </w:r>
      <w:bookmarkEnd w:id="19"/>
      <w:bookmarkEnd w:id="20"/>
    </w:p>
    <w:p w:rsidR="00633B57" w:rsidRDefault="00633B57">
      <w:pPr>
        <w:pStyle w:val="a5"/>
        <w:widowControl/>
        <w:spacing w:before="480" w:beforeAutospacing="0" w:after="240" w:afterAutospacing="0" w:line="240" w:lineRule="atLeast"/>
      </w:pPr>
    </w:p>
    <w:p w:rsidR="00A61AF2" w:rsidRDefault="00A61AF2">
      <w:pPr>
        <w:pStyle w:val="a5"/>
        <w:widowControl/>
        <w:spacing w:before="480" w:beforeAutospacing="0" w:after="240" w:afterAutospacing="0" w:line="240" w:lineRule="atLeast"/>
        <w:rPr>
          <w:sz w:val="36"/>
          <w:szCs w:val="24"/>
        </w:rPr>
      </w:pPr>
      <w:r>
        <w:rPr>
          <w:rFonts w:ascii="Times" w:eastAsia="Times" w:hAnsi="Times" w:cs="Times"/>
          <w:b/>
          <w:color w:val="000000"/>
          <w:szCs w:val="24"/>
        </w:rPr>
        <w:t>1.2 .1</w:t>
      </w:r>
      <w:r w:rsidR="00633B57">
        <w:rPr>
          <w:rFonts w:ascii="Times" w:eastAsiaTheme="minorEastAsia" w:hAnsi="Times" w:cs="Times" w:hint="eastAsia"/>
          <w:b/>
          <w:color w:val="000000"/>
          <w:szCs w:val="24"/>
        </w:rPr>
        <w:t xml:space="preserve"> </w:t>
      </w:r>
      <w:r w:rsidR="00633B57">
        <w:rPr>
          <w:rFonts w:ascii="Times" w:eastAsiaTheme="minorEastAsia" w:hAnsi="Times" w:cs="Times" w:hint="eastAsia"/>
          <w:b/>
          <w:color w:val="000000"/>
          <w:szCs w:val="24"/>
        </w:rPr>
        <w:t>三</w:t>
      </w:r>
      <w:r>
        <w:rPr>
          <w:rFonts w:ascii="Times" w:hAnsi="Times" w:cs="Times" w:hint="eastAsia"/>
          <w:b/>
          <w:color w:val="000000"/>
          <w:szCs w:val="24"/>
        </w:rPr>
        <w:t>级</w:t>
      </w:r>
      <w:r>
        <w:rPr>
          <w:rFonts w:ascii="Times" w:eastAsia="Times" w:hAnsi="Times" w:cs="Times"/>
          <w:b/>
          <w:color w:val="000000"/>
          <w:szCs w:val="24"/>
        </w:rPr>
        <w:t>标题（“H3”）</w:t>
      </w:r>
      <w:bookmarkStart w:id="21" w:name="OLE_LINK34"/>
      <w:bookmarkStart w:id="22" w:name="OLE_LINK35"/>
      <w:r w:rsidR="00633B57" w:rsidRPr="00633B57">
        <w:rPr>
          <w:rFonts w:ascii="Times" w:hAnsi="Times" w:cs="Times" w:hint="eastAsia"/>
          <w:bCs/>
          <w:color w:val="FF0000"/>
          <w:sz w:val="20"/>
        </w:rPr>
        <w:t xml:space="preserve"> </w:t>
      </w:r>
      <w:r w:rsidR="00633B57" w:rsidRPr="00D25D57">
        <w:rPr>
          <w:rFonts w:ascii="Times" w:hAnsi="Times" w:cs="Times" w:hint="eastAsia"/>
          <w:bCs/>
          <w:color w:val="FF0000"/>
          <w:sz w:val="20"/>
        </w:rPr>
        <w:t>（</w:t>
      </w:r>
      <w:r w:rsidR="00633B57" w:rsidRPr="00D25D57">
        <w:rPr>
          <w:rFonts w:ascii="Times" w:hAnsi="Times" w:cs="Times"/>
          <w:bCs/>
          <w:color w:val="FF0000"/>
          <w:sz w:val="20"/>
        </w:rPr>
        <w:t xml:space="preserve">Times </w:t>
      </w:r>
      <w:r w:rsidR="00633B57" w:rsidRPr="00D25D57">
        <w:rPr>
          <w:rFonts w:ascii="Times" w:hAnsi="Times" w:cs="Times" w:hint="eastAsia"/>
          <w:bCs/>
          <w:color w:val="FF0000"/>
          <w:sz w:val="20"/>
        </w:rPr>
        <w:t>，</w:t>
      </w:r>
      <w:r w:rsidR="00633B57">
        <w:rPr>
          <w:rFonts w:ascii="Times" w:hAnsi="Times" w:cs="Times" w:hint="eastAsia"/>
          <w:bCs/>
          <w:color w:val="FF0000"/>
          <w:sz w:val="20"/>
        </w:rPr>
        <w:t>加粗，</w:t>
      </w:r>
      <w:r w:rsidR="00633B57">
        <w:rPr>
          <w:rFonts w:ascii="Times" w:hAnsi="Times" w:cs="Times" w:hint="eastAsia"/>
          <w:bCs/>
          <w:color w:val="FF0000"/>
          <w:sz w:val="20"/>
        </w:rPr>
        <w:t>10</w:t>
      </w:r>
      <w:r w:rsidR="00633B57">
        <w:rPr>
          <w:rFonts w:ascii="Times" w:hAnsi="Times" w:cs="Times" w:hint="eastAsia"/>
          <w:bCs/>
          <w:color w:val="FF0000"/>
          <w:sz w:val="20"/>
        </w:rPr>
        <w:t>磅</w:t>
      </w:r>
      <w:r w:rsidR="00633B57" w:rsidRPr="00D25D57">
        <w:rPr>
          <w:rFonts w:ascii="Times" w:hAnsi="Times" w:cs="Times" w:hint="eastAsia"/>
          <w:bCs/>
          <w:color w:val="FF0000"/>
          <w:sz w:val="20"/>
        </w:rPr>
        <w:t>）</w:t>
      </w:r>
    </w:p>
    <w:bookmarkEnd w:id="21"/>
    <w:bookmarkEnd w:id="22"/>
    <w:p w:rsidR="00A61AF2" w:rsidRDefault="00C46930">
      <w:pPr>
        <w:pStyle w:val="a5"/>
        <w:widowControl/>
        <w:spacing w:before="0" w:beforeAutospacing="0" w:after="0" w:afterAutospacing="0" w:line="240" w:lineRule="atLeast"/>
        <w:jc w:val="both"/>
        <w:rPr>
          <w:rFonts w:ascii="Times" w:hAnsi="Times" w:cs="Times"/>
          <w:color w:val="000000"/>
          <w:sz w:val="20"/>
        </w:rPr>
      </w:pPr>
      <w:r>
        <w:rPr>
          <w:rFonts w:ascii="Times" w:hAnsi="Times" w:cs="Times" w:hint="eastAsia"/>
          <w:color w:val="000000"/>
          <w:sz w:val="20"/>
        </w:rPr>
        <w:t>当正文内容需要分条列出时，请使用项目编号或者项目符号</w:t>
      </w:r>
      <w:r w:rsidR="00A61AF2">
        <w:rPr>
          <w:rFonts w:ascii="Times" w:hAnsi="Times" w:cs="Times" w:hint="eastAsia"/>
          <w:color w:val="000000"/>
          <w:sz w:val="20"/>
        </w:rPr>
        <w:t>，条目中的子条例请使用子项目符号格式，如下图：</w:t>
      </w:r>
    </w:p>
    <w:p w:rsidR="00A61AF2" w:rsidRDefault="00D20975">
      <w:pPr>
        <w:pStyle w:val="a5"/>
        <w:widowControl/>
        <w:spacing w:before="0" w:beforeAutospacing="0" w:after="0" w:afterAutospacing="0" w:line="240" w:lineRule="atLeast"/>
        <w:jc w:val="center"/>
      </w:pPr>
      <w:r>
        <w:rPr>
          <w:rFonts w:ascii="Times" w:eastAsia="Times" w:hAnsi="Times" w:cs="Times"/>
          <w:noProof/>
          <w:sz w:val="20"/>
        </w:rPr>
        <w:lastRenderedPageBreak/>
        <w:drawing>
          <wp:inline distT="0" distB="0" distL="0" distR="0">
            <wp:extent cx="2676525" cy="1333500"/>
            <wp:effectExtent l="19050" t="0" r="9525" b="0"/>
            <wp:docPr id="4" name="图片 3" descr="SDQN9{60SPHIC55)H%RJO9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DQN9{60SPHIC55)H%RJO9T"/>
                    <pic:cNvPicPr>
                      <a:picLocks noChangeAspect="1" noChangeArrowheads="1"/>
                    </pic:cNvPicPr>
                  </pic:nvPicPr>
                  <pic:blipFill>
                    <a:blip r:embed="rId12" cstate="print"/>
                    <a:srcRect/>
                    <a:stretch>
                      <a:fillRect/>
                    </a:stretch>
                  </pic:blipFill>
                  <pic:spPr bwMode="auto">
                    <a:xfrm>
                      <a:off x="0" y="0"/>
                      <a:ext cx="2676525" cy="1333500"/>
                    </a:xfrm>
                    <a:prstGeom prst="rect">
                      <a:avLst/>
                    </a:prstGeom>
                    <a:noFill/>
                    <a:ln w="9525">
                      <a:noFill/>
                      <a:miter lim="800000"/>
                      <a:headEnd/>
                      <a:tailEnd/>
                    </a:ln>
                  </pic:spPr>
                </pic:pic>
              </a:graphicData>
            </a:graphic>
          </wp:inline>
        </w:drawing>
      </w:r>
    </w:p>
    <w:p w:rsidR="003500B5" w:rsidRPr="003500B5" w:rsidRDefault="003500B5" w:rsidP="003500B5">
      <w:pPr>
        <w:pStyle w:val="a5"/>
        <w:keepNext/>
        <w:widowControl/>
        <w:spacing w:before="480" w:beforeAutospacing="0" w:after="240" w:afterAutospacing="0" w:line="240" w:lineRule="atLeast"/>
        <w:rPr>
          <w:rFonts w:ascii="Times" w:eastAsiaTheme="minorEastAsia" w:hAnsi="Times" w:cs="Times"/>
          <w:bCs/>
          <w:color w:val="000000"/>
          <w:sz w:val="20"/>
        </w:rPr>
      </w:pPr>
      <w:bookmarkStart w:id="23" w:name="OLE_LINK36"/>
      <w:bookmarkStart w:id="24" w:name="OLE_LINK37"/>
      <w:r>
        <w:rPr>
          <w:rFonts w:ascii="Times" w:hAnsi="Times" w:cs="Times" w:hint="eastAsia"/>
          <w:b/>
          <w:bCs/>
          <w:color w:val="000000"/>
          <w:sz w:val="20"/>
        </w:rPr>
        <w:t>四级</w:t>
      </w:r>
      <w:r w:rsidR="00A61AF2" w:rsidRPr="003500B5">
        <w:rPr>
          <w:rFonts w:ascii="Times" w:eastAsia="Times" w:hAnsi="Times" w:cs="Times"/>
          <w:b/>
          <w:bCs/>
          <w:color w:val="000000"/>
          <w:sz w:val="20"/>
        </w:rPr>
        <w:t>标题（“H4”）</w:t>
      </w:r>
      <w:r>
        <w:rPr>
          <w:rFonts w:ascii="Times" w:hAnsi="Times" w:cs="Times"/>
          <w:bCs/>
          <w:color w:val="FF0000"/>
          <w:sz w:val="20"/>
        </w:rPr>
        <w:t xml:space="preserve"> </w:t>
      </w:r>
      <w:bookmarkStart w:id="25" w:name="OLE_LINK38"/>
      <w:bookmarkStart w:id="26" w:name="OLE_LINK39"/>
      <w:r>
        <w:rPr>
          <w:rFonts w:ascii="Times" w:hAnsi="Times" w:cs="Times" w:hint="eastAsia"/>
          <w:bCs/>
          <w:color w:val="FF0000"/>
          <w:sz w:val="20"/>
        </w:rPr>
        <w:t>（</w:t>
      </w:r>
      <w:r>
        <w:rPr>
          <w:rFonts w:ascii="Times" w:hAnsi="Times" w:cs="Times"/>
          <w:bCs/>
          <w:color w:val="FF0000"/>
          <w:sz w:val="20"/>
        </w:rPr>
        <w:t xml:space="preserve">Times </w:t>
      </w:r>
      <w:r>
        <w:rPr>
          <w:rFonts w:ascii="Times" w:hAnsi="Times" w:cs="Times" w:hint="eastAsia"/>
          <w:bCs/>
          <w:color w:val="FF0000"/>
          <w:sz w:val="20"/>
        </w:rPr>
        <w:t>，</w:t>
      </w:r>
      <w:r>
        <w:rPr>
          <w:rFonts w:ascii="Times" w:hAnsi="Times" w:cs="Times"/>
          <w:bCs/>
          <w:color w:val="FF0000"/>
          <w:sz w:val="20"/>
        </w:rPr>
        <w:t xml:space="preserve"> 10</w:t>
      </w:r>
      <w:r>
        <w:rPr>
          <w:rFonts w:ascii="Times" w:hAnsi="Times" w:cs="Times" w:hint="eastAsia"/>
          <w:bCs/>
          <w:color w:val="FF0000"/>
          <w:sz w:val="20"/>
        </w:rPr>
        <w:t>磅）</w:t>
      </w:r>
      <w:bookmarkEnd w:id="25"/>
      <w:bookmarkEnd w:id="26"/>
      <w:r>
        <w:rPr>
          <w:rFonts w:ascii="Times" w:hAnsi="Times" w:cs="Times" w:hint="eastAsia"/>
          <w:bCs/>
          <w:color w:val="FF0000"/>
          <w:sz w:val="20"/>
        </w:rPr>
        <w:t>：</w:t>
      </w:r>
      <w:r w:rsidRPr="003500B5">
        <w:rPr>
          <w:rFonts w:ascii="Times" w:eastAsiaTheme="minorEastAsia" w:hAnsi="Times" w:cs="Times" w:hint="eastAsia"/>
          <w:bCs/>
          <w:color w:val="000000"/>
          <w:sz w:val="20"/>
        </w:rPr>
        <w:t>可不编号</w:t>
      </w:r>
      <w:bookmarkEnd w:id="23"/>
      <w:bookmarkEnd w:id="24"/>
      <w:r w:rsidRPr="003500B5">
        <w:rPr>
          <w:rFonts w:ascii="Times" w:eastAsiaTheme="minorEastAsia" w:hAnsi="Times" w:cs="Times" w:hint="eastAsia"/>
          <w:bCs/>
          <w:color w:val="000000"/>
          <w:sz w:val="20"/>
        </w:rPr>
        <w:t>，</w:t>
      </w:r>
    </w:p>
    <w:p w:rsidR="0095445D" w:rsidRDefault="0095445D">
      <w:pPr>
        <w:pStyle w:val="a5"/>
        <w:keepNext/>
        <w:widowControl/>
        <w:spacing w:before="360" w:beforeAutospacing="0" w:after="120" w:afterAutospacing="0" w:line="240" w:lineRule="atLeast"/>
        <w:rPr>
          <w:rFonts w:ascii="Times" w:eastAsiaTheme="minorEastAsia" w:hAnsi="Times" w:cs="Times"/>
          <w:color w:val="FF0000"/>
          <w:sz w:val="20"/>
          <w:highlight w:val="yellow"/>
        </w:rPr>
      </w:pPr>
    </w:p>
    <w:p w:rsidR="003500B5" w:rsidRDefault="003500B5">
      <w:pPr>
        <w:pStyle w:val="a5"/>
        <w:widowControl/>
        <w:spacing w:before="0" w:beforeAutospacing="0" w:after="0" w:afterAutospacing="0" w:line="240" w:lineRule="atLeast"/>
        <w:jc w:val="both"/>
        <w:rPr>
          <w:rFonts w:ascii="Times" w:eastAsiaTheme="minorEastAsia" w:hAnsi="Times" w:cs="Times"/>
          <w:bCs/>
          <w:color w:val="000000"/>
          <w:sz w:val="20"/>
        </w:rPr>
      </w:pPr>
      <w:r>
        <w:rPr>
          <w:rFonts w:ascii="Times" w:hAnsi="Times" w:cs="Times" w:hint="eastAsia"/>
          <w:b/>
          <w:bCs/>
          <w:color w:val="000000"/>
          <w:sz w:val="20"/>
        </w:rPr>
        <w:t>五级</w:t>
      </w:r>
      <w:r>
        <w:rPr>
          <w:rFonts w:ascii="宋体" w:hAnsi="宋体" w:cs="宋体" w:hint="eastAsia"/>
          <w:b/>
          <w:bCs/>
          <w:color w:val="000000"/>
          <w:sz w:val="20"/>
        </w:rPr>
        <w:t>标题（</w:t>
      </w:r>
      <w:r>
        <w:rPr>
          <w:rFonts w:ascii="Times" w:eastAsia="Times" w:hAnsi="Times" w:cs="Times"/>
          <w:b/>
          <w:bCs/>
          <w:color w:val="000000"/>
          <w:sz w:val="20"/>
        </w:rPr>
        <w:t>“H</w:t>
      </w:r>
      <w:r>
        <w:rPr>
          <w:rFonts w:ascii="Times" w:eastAsiaTheme="minorEastAsia" w:hAnsi="Times" w:cs="Times" w:hint="eastAsia"/>
          <w:b/>
          <w:bCs/>
          <w:color w:val="000000"/>
          <w:sz w:val="20"/>
        </w:rPr>
        <w:t>5</w:t>
      </w:r>
      <w:r>
        <w:rPr>
          <w:rFonts w:ascii="Times" w:eastAsia="Times" w:hAnsi="Times" w:cs="Times"/>
          <w:b/>
          <w:bCs/>
          <w:color w:val="000000"/>
          <w:sz w:val="20"/>
        </w:rPr>
        <w:t>”</w:t>
      </w:r>
      <w:r>
        <w:rPr>
          <w:rFonts w:ascii="宋体" w:hAnsi="宋体" w:cs="宋体" w:hint="eastAsia"/>
          <w:b/>
          <w:bCs/>
          <w:color w:val="000000"/>
          <w:sz w:val="20"/>
        </w:rPr>
        <w:t>）</w:t>
      </w:r>
      <w:r>
        <w:rPr>
          <w:rFonts w:ascii="Times" w:hAnsi="Times" w:cs="Times"/>
          <w:bCs/>
          <w:color w:val="FF0000"/>
          <w:sz w:val="20"/>
        </w:rPr>
        <w:t xml:space="preserve"> </w:t>
      </w:r>
      <w:r>
        <w:rPr>
          <w:rFonts w:ascii="Times" w:hAnsi="Times" w:cs="Times" w:hint="eastAsia"/>
          <w:bCs/>
          <w:color w:val="FF0000"/>
          <w:sz w:val="20"/>
        </w:rPr>
        <w:t>（</w:t>
      </w:r>
      <w:r>
        <w:rPr>
          <w:rFonts w:ascii="Times" w:hAnsi="Times" w:cs="Times"/>
          <w:bCs/>
          <w:color w:val="FF0000"/>
          <w:sz w:val="20"/>
        </w:rPr>
        <w:t xml:space="preserve">Times </w:t>
      </w:r>
      <w:r>
        <w:rPr>
          <w:rFonts w:ascii="Times" w:hAnsi="Times" w:cs="Times" w:hint="eastAsia"/>
          <w:bCs/>
          <w:color w:val="FF0000"/>
          <w:sz w:val="20"/>
        </w:rPr>
        <w:t>，斜体，</w:t>
      </w:r>
      <w:r>
        <w:rPr>
          <w:rFonts w:ascii="Times" w:hAnsi="Times" w:cs="Times"/>
          <w:bCs/>
          <w:color w:val="FF0000"/>
          <w:sz w:val="20"/>
        </w:rPr>
        <w:t>10</w:t>
      </w:r>
      <w:r>
        <w:rPr>
          <w:rFonts w:ascii="Times" w:hAnsi="Times" w:cs="Times" w:hint="eastAsia"/>
          <w:bCs/>
          <w:color w:val="FF0000"/>
          <w:sz w:val="20"/>
        </w:rPr>
        <w:t>磅）：</w:t>
      </w:r>
      <w:r>
        <w:rPr>
          <w:rFonts w:ascii="Times" w:eastAsiaTheme="minorEastAsia" w:hAnsi="Times" w:cs="Times" w:hint="eastAsia"/>
          <w:bCs/>
          <w:color w:val="000000"/>
          <w:sz w:val="20"/>
        </w:rPr>
        <w:t>可不编号</w:t>
      </w:r>
    </w:p>
    <w:p w:rsidR="003500B5" w:rsidRDefault="003500B5">
      <w:pPr>
        <w:pStyle w:val="a5"/>
        <w:widowControl/>
        <w:spacing w:before="0" w:beforeAutospacing="0" w:after="0" w:afterAutospacing="0" w:line="240" w:lineRule="atLeast"/>
        <w:jc w:val="both"/>
        <w:rPr>
          <w:rFonts w:ascii="Times" w:eastAsiaTheme="minorEastAsia" w:hAnsi="Times" w:cs="Times"/>
          <w:bCs/>
          <w:color w:val="000000"/>
          <w:sz w:val="20"/>
        </w:rPr>
      </w:pPr>
    </w:p>
    <w:p w:rsidR="00A61AF2" w:rsidRPr="003500B5" w:rsidRDefault="00A61AF2">
      <w:pPr>
        <w:pStyle w:val="a5"/>
        <w:widowControl/>
        <w:spacing w:before="0" w:beforeAutospacing="0" w:after="0" w:afterAutospacing="0" w:line="240" w:lineRule="atLeast"/>
        <w:jc w:val="both"/>
      </w:pPr>
      <w:r w:rsidRPr="003500B5">
        <w:rPr>
          <w:rFonts w:ascii="Times" w:eastAsia="Times" w:hAnsi="Times" w:cs="Times"/>
          <w:color w:val="000000"/>
          <w:sz w:val="20"/>
        </w:rPr>
        <w:t>请</w:t>
      </w:r>
      <w:r w:rsidRPr="003500B5">
        <w:rPr>
          <w:rFonts w:ascii="Times" w:hAnsi="Times" w:cs="Times" w:hint="eastAsia"/>
          <w:color w:val="000000"/>
          <w:sz w:val="20"/>
        </w:rPr>
        <w:t>不要在正文中留</w:t>
      </w:r>
      <w:r w:rsidRPr="003500B5">
        <w:rPr>
          <w:rFonts w:ascii="Times" w:eastAsia="Times" w:hAnsi="Times" w:cs="Times"/>
          <w:color w:val="000000"/>
          <w:sz w:val="20"/>
        </w:rPr>
        <w:t>空白行</w:t>
      </w:r>
      <w:r w:rsidRPr="003500B5">
        <w:rPr>
          <w:rFonts w:ascii="Times" w:hAnsi="Times" w:cs="Times" w:hint="eastAsia"/>
          <w:color w:val="000000"/>
          <w:sz w:val="20"/>
        </w:rPr>
        <w:t>，即使是在</w:t>
      </w:r>
      <w:r w:rsidR="00D51AFB" w:rsidRPr="003500B5">
        <w:rPr>
          <w:rFonts w:ascii="Times" w:hAnsi="Times" w:cs="Times" w:hint="eastAsia"/>
          <w:color w:val="000000"/>
          <w:sz w:val="20"/>
        </w:rPr>
        <w:t>块</w:t>
      </w:r>
      <w:r w:rsidRPr="003500B5">
        <w:rPr>
          <w:rFonts w:ascii="Times" w:hAnsi="Times" w:cs="Times" w:hint="eastAsia"/>
          <w:color w:val="000000"/>
          <w:sz w:val="20"/>
        </w:rPr>
        <w:t>引用模块中</w:t>
      </w:r>
      <w:r w:rsidRPr="003500B5">
        <w:rPr>
          <w:rFonts w:ascii="Times" w:eastAsia="Times" w:hAnsi="Times" w:cs="Times"/>
          <w:color w:val="000000"/>
          <w:sz w:val="20"/>
        </w:rPr>
        <w:t>：</w:t>
      </w:r>
    </w:p>
    <w:p w:rsidR="00A61AF2" w:rsidRDefault="00A61AF2">
      <w:pPr>
        <w:pStyle w:val="a5"/>
        <w:widowControl/>
        <w:spacing w:before="120" w:beforeAutospacing="0" w:after="120" w:afterAutospacing="0" w:line="200" w:lineRule="atLeast"/>
        <w:ind w:right="238"/>
        <w:rPr>
          <w:sz w:val="20"/>
        </w:rPr>
      </w:pPr>
      <w:r w:rsidRPr="003500B5">
        <w:rPr>
          <w:rFonts w:ascii="Times" w:eastAsia="Times" w:hAnsi="Times" w:cs="Times"/>
          <w:color w:val="000000"/>
          <w:sz w:val="20"/>
        </w:rPr>
        <w:t>请不要使用引号</w:t>
      </w:r>
      <w:r w:rsidRPr="003500B5">
        <w:rPr>
          <w:rFonts w:ascii="Times" w:hAnsi="Times" w:cs="Times" w:hint="eastAsia"/>
          <w:color w:val="000000"/>
          <w:sz w:val="20"/>
        </w:rPr>
        <w:t>(</w:t>
      </w:r>
      <w:r w:rsidRPr="003500B5">
        <w:rPr>
          <w:rFonts w:ascii="Times" w:eastAsia="Times" w:hAnsi="Times" w:cs="Times"/>
          <w:color w:val="000000"/>
          <w:sz w:val="20"/>
        </w:rPr>
        <w:t>包括</w:t>
      </w:r>
      <w:r w:rsidRPr="003500B5">
        <w:rPr>
          <w:rFonts w:ascii="Times" w:hAnsi="Times" w:cs="Times" w:hint="eastAsia"/>
          <w:color w:val="000000"/>
          <w:sz w:val="20"/>
        </w:rPr>
        <w:t>在</w:t>
      </w:r>
      <w:r w:rsidR="00D20975" w:rsidRPr="003500B5">
        <w:rPr>
          <w:rFonts w:ascii="Times" w:hAnsi="Times" w:cs="Times" w:hint="eastAsia"/>
          <w:color w:val="000000"/>
          <w:sz w:val="20"/>
        </w:rPr>
        <w:t>块引用时</w:t>
      </w:r>
      <w:r w:rsidRPr="003500B5">
        <w:rPr>
          <w:rFonts w:ascii="Times" w:hAnsi="Times" w:cs="Times" w:hint="eastAsia"/>
          <w:color w:val="000000"/>
          <w:sz w:val="20"/>
        </w:rPr>
        <w:t>)</w:t>
      </w:r>
      <w:r w:rsidRPr="003500B5">
        <w:rPr>
          <w:rFonts w:ascii="Times" w:eastAsia="Times" w:hAnsi="Times" w:cs="Times"/>
          <w:color w:val="000000"/>
          <w:sz w:val="20"/>
        </w:rPr>
        <w:t>。只需使用</w:t>
      </w:r>
      <w:r w:rsidR="00FA1E14" w:rsidRPr="003500B5">
        <w:rPr>
          <w:rFonts w:ascii="Times" w:eastAsiaTheme="minorEastAsia" w:hAnsi="Times" w:cs="Times" w:hint="eastAsia"/>
          <w:color w:val="000000"/>
          <w:sz w:val="20"/>
        </w:rPr>
        <w:t>样式中的</w:t>
      </w:r>
      <w:r w:rsidRPr="003500B5">
        <w:rPr>
          <w:rFonts w:ascii="Times" w:eastAsia="Times" w:hAnsi="Times" w:cs="Times"/>
          <w:color w:val="000000"/>
          <w:sz w:val="20"/>
        </w:rPr>
        <w:t>“Quotation”按钮</w:t>
      </w:r>
      <w:r w:rsidRPr="003500B5">
        <w:rPr>
          <w:rFonts w:ascii="Times" w:hAnsi="Times" w:cs="Times" w:hint="eastAsia"/>
          <w:color w:val="000000"/>
          <w:sz w:val="20"/>
        </w:rPr>
        <w:t>，</w:t>
      </w:r>
      <w:r w:rsidRPr="003500B5">
        <w:rPr>
          <w:rFonts w:ascii="Times" w:eastAsia="Times" w:hAnsi="Times" w:cs="Times"/>
          <w:color w:val="000000"/>
          <w:sz w:val="20"/>
        </w:rPr>
        <w:t>它</w:t>
      </w:r>
      <w:r w:rsidRPr="003500B5">
        <w:rPr>
          <w:color w:val="000000"/>
          <w:sz w:val="20"/>
        </w:rPr>
        <w:t>会自动</w:t>
      </w:r>
      <w:r w:rsidRPr="003500B5">
        <w:rPr>
          <w:rFonts w:hint="eastAsia"/>
          <w:color w:val="000000"/>
          <w:sz w:val="20"/>
        </w:rPr>
        <w:t>生成</w:t>
      </w:r>
      <w:r w:rsidRPr="003500B5">
        <w:rPr>
          <w:rFonts w:hint="eastAsia"/>
          <w:color w:val="000000"/>
          <w:sz w:val="20"/>
          <w:lang w:val="en-GB"/>
        </w:rPr>
        <w:t>Springer</w:t>
      </w:r>
      <w:proofErr w:type="gramStart"/>
      <w:r w:rsidRPr="003500B5">
        <w:rPr>
          <w:rFonts w:hint="eastAsia"/>
          <w:color w:val="000000"/>
          <w:sz w:val="20"/>
          <w:lang w:val="en-GB"/>
        </w:rPr>
        <w:t>’</w:t>
      </w:r>
      <w:proofErr w:type="gramEnd"/>
      <w:r w:rsidRPr="003500B5">
        <w:rPr>
          <w:rFonts w:hint="eastAsia"/>
          <w:color w:val="000000"/>
          <w:sz w:val="20"/>
          <w:lang w:val="en-GB"/>
        </w:rPr>
        <w:t>s</w:t>
      </w:r>
      <w:r w:rsidRPr="003500B5">
        <w:rPr>
          <w:color w:val="000000"/>
          <w:sz w:val="20"/>
        </w:rPr>
        <w:t>的首选布局</w:t>
      </w:r>
      <w:r w:rsidRPr="003500B5">
        <w:rPr>
          <w:rFonts w:hint="eastAsia"/>
          <w:color w:val="000000"/>
          <w:sz w:val="20"/>
          <w:vertAlign w:val="superscript"/>
        </w:rPr>
        <w:t>2</w:t>
      </w:r>
      <w:r w:rsidRPr="003500B5">
        <w:rPr>
          <w:color w:val="000000"/>
          <w:sz w:val="20"/>
        </w:rPr>
        <w:t>。</w:t>
      </w:r>
      <w:bookmarkStart w:id="27" w:name="_ftnref2"/>
      <w:bookmarkEnd w:id="27"/>
    </w:p>
    <w:p w:rsidR="00620422" w:rsidRPr="00620422" w:rsidRDefault="00620422">
      <w:pPr>
        <w:pStyle w:val="a5"/>
        <w:widowControl/>
        <w:spacing w:before="120" w:beforeAutospacing="0" w:after="240" w:afterAutospacing="0" w:line="200" w:lineRule="atLeast"/>
        <w:jc w:val="both"/>
        <w:rPr>
          <w:rFonts w:ascii="Times" w:hAnsi="Times" w:cs="Times"/>
          <w:b/>
          <w:color w:val="000000"/>
          <w:sz w:val="20"/>
        </w:rPr>
      </w:pPr>
    </w:p>
    <w:p w:rsidR="00620422" w:rsidRDefault="00FE23BE">
      <w:pPr>
        <w:pStyle w:val="a5"/>
        <w:widowControl/>
        <w:spacing w:before="120" w:beforeAutospacing="0" w:after="240" w:afterAutospacing="0" w:line="200" w:lineRule="atLeast"/>
        <w:jc w:val="both"/>
        <w:rPr>
          <w:rFonts w:ascii="Times" w:hAnsi="Times" w:cs="Times"/>
          <w:color w:val="000000"/>
          <w:sz w:val="20"/>
        </w:rPr>
      </w:pPr>
      <w:r w:rsidRPr="00FE23BE">
        <w:rPr>
          <w:rFonts w:ascii="Times" w:hAnsi="Times" w:cs="Times" w:hint="eastAsia"/>
          <w:b/>
          <w:color w:val="000000"/>
          <w:sz w:val="20"/>
        </w:rPr>
        <w:t>图</w:t>
      </w:r>
      <w:r>
        <w:rPr>
          <w:rFonts w:ascii="Times" w:hAnsi="Times" w:cs="Times" w:hint="eastAsia"/>
          <w:color w:val="000000"/>
          <w:sz w:val="20"/>
        </w:rPr>
        <w:t xml:space="preserve"> </w:t>
      </w:r>
      <w:r w:rsidR="00620422" w:rsidRPr="00FE23BE">
        <w:rPr>
          <w:rFonts w:ascii="Times" w:hAnsi="Times" w:cs="Times" w:hint="eastAsia"/>
          <w:color w:val="000000"/>
          <w:sz w:val="20"/>
        </w:rPr>
        <w:t>图名</w:t>
      </w:r>
      <w:r w:rsidR="00620422">
        <w:rPr>
          <w:rFonts w:ascii="Times" w:hAnsi="Times" w:cs="Times" w:hint="eastAsia"/>
          <w:color w:val="000000"/>
          <w:sz w:val="20"/>
        </w:rPr>
        <w:t>标注为</w:t>
      </w:r>
      <w:r w:rsidR="00620422" w:rsidRPr="00620422">
        <w:rPr>
          <w:rFonts w:ascii="Times" w:hAnsi="Times" w:cs="Times" w:hint="eastAsia"/>
          <w:b/>
          <w:color w:val="000000"/>
          <w:sz w:val="20"/>
        </w:rPr>
        <w:t>Fig.1</w:t>
      </w:r>
      <w:r w:rsidR="00620422" w:rsidRPr="00620422">
        <w:rPr>
          <w:rFonts w:ascii="Times" w:hAnsi="Times" w:cs="Times" w:hint="eastAsia"/>
          <w:color w:val="000000"/>
          <w:sz w:val="20"/>
        </w:rPr>
        <w:t xml:space="preserve">, </w:t>
      </w:r>
      <w:r w:rsidR="00620422" w:rsidRPr="00620422">
        <w:rPr>
          <w:rFonts w:ascii="Times" w:hAnsi="Times" w:cs="Times" w:hint="eastAsia"/>
          <w:b/>
          <w:color w:val="000000"/>
          <w:sz w:val="20"/>
        </w:rPr>
        <w:t>Fig2</w:t>
      </w:r>
      <w:r w:rsidR="00620422" w:rsidRPr="00620422">
        <w:rPr>
          <w:rFonts w:ascii="Times" w:hAnsi="Times" w:cs="Times" w:hint="eastAsia"/>
          <w:color w:val="000000"/>
          <w:sz w:val="20"/>
        </w:rPr>
        <w:t xml:space="preserve">, </w:t>
      </w:r>
      <w:r w:rsidR="00620422" w:rsidRPr="00620422">
        <w:rPr>
          <w:rFonts w:ascii="Times" w:hAnsi="Times" w:cs="Times" w:hint="eastAsia"/>
          <w:b/>
          <w:color w:val="000000"/>
          <w:sz w:val="20"/>
        </w:rPr>
        <w:t>Fig.3</w:t>
      </w:r>
      <w:r w:rsidR="00620422">
        <w:rPr>
          <w:rFonts w:ascii="Times" w:hAnsi="Times" w:cs="Times" w:hint="eastAsia"/>
          <w:b/>
          <w:color w:val="000000"/>
          <w:sz w:val="20"/>
        </w:rPr>
        <w:t>（粗体）</w:t>
      </w:r>
      <w:r w:rsidR="00620422">
        <w:rPr>
          <w:rFonts w:ascii="Times" w:hAnsi="Times" w:cs="Times"/>
          <w:color w:val="000000"/>
          <w:sz w:val="20"/>
        </w:rPr>
        <w:t>……</w:t>
      </w:r>
      <w:r w:rsidR="00620422">
        <w:rPr>
          <w:rFonts w:ascii="Times" w:hAnsi="Times" w:cs="Times" w:hint="eastAsia"/>
          <w:color w:val="000000"/>
          <w:sz w:val="20"/>
        </w:rPr>
        <w:t xml:space="preserve"> , </w:t>
      </w:r>
      <w:r w:rsidR="00620422">
        <w:rPr>
          <w:rFonts w:ascii="Times" w:hAnsi="Times" w:cs="Times" w:hint="eastAsia"/>
          <w:color w:val="000000"/>
          <w:sz w:val="20"/>
        </w:rPr>
        <w:t>放在图下方，图名中所有单词均为常规字体</w:t>
      </w:r>
      <w:bookmarkStart w:id="28" w:name="OLE_LINK42"/>
      <w:bookmarkStart w:id="29" w:name="OLE_LINK43"/>
      <w:r w:rsidR="003500B5">
        <w:rPr>
          <w:rFonts w:ascii="Times" w:hAnsi="Times" w:cs="Times" w:hint="eastAsia"/>
          <w:bCs/>
          <w:color w:val="FF0000"/>
          <w:sz w:val="20"/>
        </w:rPr>
        <w:t>（</w:t>
      </w:r>
      <w:r w:rsidR="003500B5">
        <w:rPr>
          <w:rFonts w:ascii="Times" w:hAnsi="Times" w:cs="Times"/>
          <w:bCs/>
          <w:color w:val="FF0000"/>
          <w:sz w:val="20"/>
        </w:rPr>
        <w:t xml:space="preserve">Times </w:t>
      </w:r>
      <w:r w:rsidR="003500B5">
        <w:rPr>
          <w:rFonts w:ascii="Times" w:hAnsi="Times" w:cs="Times" w:hint="eastAsia"/>
          <w:bCs/>
          <w:color w:val="FF0000"/>
          <w:sz w:val="20"/>
        </w:rPr>
        <w:t>，</w:t>
      </w:r>
      <w:r w:rsidR="003500B5">
        <w:rPr>
          <w:rFonts w:ascii="Times" w:hAnsi="Times" w:cs="Times"/>
          <w:bCs/>
          <w:color w:val="FF0000"/>
          <w:sz w:val="20"/>
        </w:rPr>
        <w:t xml:space="preserve"> </w:t>
      </w:r>
      <w:r w:rsidR="003500B5">
        <w:rPr>
          <w:rFonts w:ascii="Times" w:hAnsi="Times" w:cs="Times" w:hint="eastAsia"/>
          <w:bCs/>
          <w:color w:val="FF0000"/>
          <w:sz w:val="20"/>
        </w:rPr>
        <w:t>8.5</w:t>
      </w:r>
      <w:r w:rsidR="003500B5">
        <w:rPr>
          <w:rFonts w:ascii="Times" w:hAnsi="Times" w:cs="Times" w:hint="eastAsia"/>
          <w:bCs/>
          <w:color w:val="FF0000"/>
          <w:sz w:val="20"/>
        </w:rPr>
        <w:t>磅）</w:t>
      </w:r>
      <w:bookmarkEnd w:id="28"/>
      <w:bookmarkEnd w:id="29"/>
      <w:r w:rsidR="00620422">
        <w:rPr>
          <w:rFonts w:ascii="Times" w:hAnsi="Times" w:cs="Times" w:hint="eastAsia"/>
          <w:color w:val="000000"/>
          <w:sz w:val="20"/>
        </w:rPr>
        <w:t>，第一个单词首字母大写，其他单词均小写，其后无句号。如下所示：</w:t>
      </w:r>
    </w:p>
    <w:p w:rsidR="00620422" w:rsidRPr="0068281A" w:rsidRDefault="003500B5" w:rsidP="0068281A">
      <w:pPr>
        <w:pStyle w:val="figlegend"/>
        <w:rPr>
          <w:lang w:eastAsia="zh-CN"/>
        </w:rPr>
      </w:pPr>
      <w:r w:rsidRPr="00B8201B">
        <w:rPr>
          <w:b/>
          <w:lang w:eastAsia="en-GB"/>
        </w:rPr>
        <w:t xml:space="preserve">Fig. </w:t>
      </w:r>
      <w:r>
        <w:rPr>
          <w:b/>
          <w:lang w:eastAsia="en-GB"/>
        </w:rPr>
        <w:t>1</w:t>
      </w:r>
      <w:r w:rsidRPr="00B8201B">
        <w:rPr>
          <w:b/>
          <w:lang w:eastAsia="en-GB"/>
        </w:rPr>
        <w:t>.</w:t>
      </w:r>
      <w:r>
        <w:rPr>
          <w:b/>
          <w:lang w:eastAsia="en-GB"/>
        </w:rPr>
        <w:t xml:space="preserve">1 </w:t>
      </w:r>
      <w:r>
        <w:rPr>
          <w:lang w:eastAsia="en-GB"/>
        </w:rPr>
        <w:t xml:space="preserve">Note that “Fig.” and the figure number are in bold, while the rest of the legend is not. Figure legends appear below figures. There are no full stops after the figure number or the legend itself </w:t>
      </w:r>
    </w:p>
    <w:p w:rsidR="00620422" w:rsidRPr="00620422" w:rsidRDefault="00FE23BE">
      <w:pPr>
        <w:pStyle w:val="a5"/>
        <w:keepNext/>
        <w:widowControl/>
        <w:spacing w:before="240" w:beforeAutospacing="0" w:after="120" w:afterAutospacing="0" w:line="200" w:lineRule="atLeast"/>
        <w:jc w:val="both"/>
        <w:rPr>
          <w:rFonts w:ascii="Times" w:hAnsi="Times" w:cs="Times"/>
          <w:color w:val="000000"/>
          <w:sz w:val="20"/>
        </w:rPr>
      </w:pPr>
      <w:r w:rsidRPr="00FE23BE">
        <w:rPr>
          <w:rFonts w:ascii="Times" w:hAnsi="Times" w:cs="Times" w:hint="eastAsia"/>
          <w:b/>
          <w:color w:val="000000"/>
          <w:sz w:val="20"/>
        </w:rPr>
        <w:lastRenderedPageBreak/>
        <w:t>表格</w:t>
      </w:r>
      <w:r w:rsidRPr="00FE23BE">
        <w:rPr>
          <w:rFonts w:ascii="Times" w:hAnsi="Times" w:cs="Times" w:hint="eastAsia"/>
          <w:b/>
          <w:color w:val="000000"/>
          <w:sz w:val="20"/>
        </w:rPr>
        <w:t xml:space="preserve"> </w:t>
      </w:r>
      <w:r w:rsidR="00620422" w:rsidRPr="00FE23BE">
        <w:rPr>
          <w:rFonts w:ascii="Times" w:hAnsi="Times" w:cs="Times" w:hint="eastAsia"/>
          <w:color w:val="000000"/>
          <w:sz w:val="20"/>
        </w:rPr>
        <w:t>表名</w:t>
      </w:r>
      <w:r w:rsidR="00620422" w:rsidRPr="00620422">
        <w:rPr>
          <w:rFonts w:ascii="Times" w:hAnsi="Times" w:cs="Times" w:hint="eastAsia"/>
          <w:color w:val="000000"/>
          <w:sz w:val="20"/>
        </w:rPr>
        <w:t>标注为</w:t>
      </w:r>
      <w:r w:rsidR="00620422" w:rsidRPr="00620422">
        <w:rPr>
          <w:rFonts w:ascii="Times" w:hAnsi="Times" w:cs="Times" w:hint="eastAsia"/>
          <w:b/>
          <w:color w:val="000000"/>
          <w:sz w:val="20"/>
        </w:rPr>
        <w:t>Tab</w:t>
      </w:r>
      <w:r w:rsidR="00620422">
        <w:rPr>
          <w:rFonts w:ascii="Times" w:hAnsi="Times" w:cs="Times" w:hint="eastAsia"/>
          <w:b/>
          <w:color w:val="000000"/>
          <w:sz w:val="20"/>
        </w:rPr>
        <w:t>le</w:t>
      </w:r>
      <w:r w:rsidR="00620422" w:rsidRPr="00620422">
        <w:rPr>
          <w:rFonts w:ascii="Times" w:hAnsi="Times" w:cs="Times" w:hint="eastAsia"/>
          <w:b/>
          <w:color w:val="000000"/>
          <w:sz w:val="20"/>
        </w:rPr>
        <w:t>.1, Tab</w:t>
      </w:r>
      <w:r w:rsidR="00620422">
        <w:rPr>
          <w:rFonts w:ascii="Times" w:hAnsi="Times" w:cs="Times" w:hint="eastAsia"/>
          <w:b/>
          <w:color w:val="000000"/>
          <w:sz w:val="20"/>
        </w:rPr>
        <w:t>le</w:t>
      </w:r>
      <w:r w:rsidR="00620422" w:rsidRPr="00620422">
        <w:rPr>
          <w:rFonts w:ascii="Times" w:hAnsi="Times" w:cs="Times" w:hint="eastAsia"/>
          <w:b/>
          <w:color w:val="000000"/>
          <w:sz w:val="20"/>
        </w:rPr>
        <w:t>.2, Tab</w:t>
      </w:r>
      <w:r w:rsidR="00620422">
        <w:rPr>
          <w:rFonts w:ascii="Times" w:hAnsi="Times" w:cs="Times" w:hint="eastAsia"/>
          <w:b/>
          <w:color w:val="000000"/>
          <w:sz w:val="20"/>
        </w:rPr>
        <w:t>le</w:t>
      </w:r>
      <w:r w:rsidR="00620422" w:rsidRPr="00620422">
        <w:rPr>
          <w:rFonts w:ascii="Times" w:hAnsi="Times" w:cs="Times" w:hint="eastAsia"/>
          <w:b/>
          <w:color w:val="000000"/>
          <w:sz w:val="20"/>
        </w:rPr>
        <w:t>.3</w:t>
      </w:r>
      <w:r w:rsidR="00620422" w:rsidRPr="00620422">
        <w:rPr>
          <w:rFonts w:ascii="Times" w:hAnsi="Times" w:cs="Times" w:hint="eastAsia"/>
          <w:b/>
          <w:color w:val="000000"/>
          <w:sz w:val="20"/>
        </w:rPr>
        <w:t>（粗体）</w:t>
      </w:r>
      <w:r w:rsidR="00620422">
        <w:rPr>
          <w:rFonts w:ascii="Times" w:hAnsi="Times" w:cs="Times"/>
          <w:color w:val="000000"/>
          <w:sz w:val="20"/>
        </w:rPr>
        <w:t>……</w:t>
      </w:r>
      <w:r w:rsidR="000150C7">
        <w:rPr>
          <w:rFonts w:ascii="Times" w:hAnsi="Times" w:cs="Times" w:hint="eastAsia"/>
          <w:color w:val="000000"/>
          <w:sz w:val="20"/>
        </w:rPr>
        <w:t>，放在表上</w:t>
      </w:r>
      <w:r w:rsidR="00620422">
        <w:rPr>
          <w:rFonts w:ascii="Times" w:hAnsi="Times" w:cs="Times" w:hint="eastAsia"/>
          <w:color w:val="000000"/>
          <w:sz w:val="20"/>
        </w:rPr>
        <w:t>方，表名中所有单词均为常规字体</w:t>
      </w:r>
      <w:r w:rsidR="00140594">
        <w:rPr>
          <w:rFonts w:ascii="Times" w:hAnsi="Times" w:cs="Times" w:hint="eastAsia"/>
          <w:bCs/>
          <w:color w:val="FF0000"/>
          <w:sz w:val="20"/>
        </w:rPr>
        <w:t>（</w:t>
      </w:r>
      <w:r w:rsidR="00140594">
        <w:rPr>
          <w:rFonts w:ascii="Times" w:hAnsi="Times" w:cs="Times"/>
          <w:bCs/>
          <w:color w:val="FF0000"/>
          <w:sz w:val="20"/>
        </w:rPr>
        <w:t xml:space="preserve">Times </w:t>
      </w:r>
      <w:r w:rsidR="00140594">
        <w:rPr>
          <w:rFonts w:ascii="Times" w:hAnsi="Times" w:cs="Times" w:hint="eastAsia"/>
          <w:bCs/>
          <w:color w:val="FF0000"/>
          <w:sz w:val="20"/>
        </w:rPr>
        <w:t>，</w:t>
      </w:r>
      <w:r w:rsidR="00140594">
        <w:rPr>
          <w:rFonts w:ascii="Times" w:hAnsi="Times" w:cs="Times"/>
          <w:bCs/>
          <w:color w:val="FF0000"/>
          <w:sz w:val="20"/>
        </w:rPr>
        <w:t xml:space="preserve"> </w:t>
      </w:r>
      <w:r w:rsidR="00140594">
        <w:rPr>
          <w:rFonts w:ascii="Times" w:hAnsi="Times" w:cs="Times" w:hint="eastAsia"/>
          <w:bCs/>
          <w:color w:val="FF0000"/>
          <w:sz w:val="20"/>
        </w:rPr>
        <w:t>8.5</w:t>
      </w:r>
      <w:r w:rsidR="00140594">
        <w:rPr>
          <w:rFonts w:ascii="Times" w:hAnsi="Times" w:cs="Times" w:hint="eastAsia"/>
          <w:bCs/>
          <w:color w:val="FF0000"/>
          <w:sz w:val="20"/>
        </w:rPr>
        <w:t>磅）</w:t>
      </w:r>
      <w:r w:rsidR="00620422">
        <w:rPr>
          <w:rFonts w:ascii="Times" w:hAnsi="Times" w:cs="Times" w:hint="eastAsia"/>
          <w:color w:val="000000"/>
          <w:sz w:val="20"/>
        </w:rPr>
        <w:t>，第一个单词首字母大写，其他单词均小写，其后无句号。如下所示：</w:t>
      </w:r>
    </w:p>
    <w:p w:rsidR="00140594" w:rsidRDefault="00A61AF2" w:rsidP="00140594">
      <w:pPr>
        <w:pStyle w:val="tablelegend"/>
        <w:rPr>
          <w:lang w:eastAsia="en-GB"/>
        </w:rPr>
      </w:pPr>
      <w:r>
        <w:rPr>
          <w:rFonts w:eastAsia="Times" w:cs="Times"/>
          <w:color w:val="000000"/>
          <w:sz w:val="20"/>
        </w:rPr>
        <w:t> </w:t>
      </w:r>
      <w:r w:rsidR="00140594" w:rsidRPr="002972EB">
        <w:rPr>
          <w:b/>
        </w:rPr>
        <w:t>Table 1.1</w:t>
      </w:r>
      <w:r w:rsidR="00140594">
        <w:rPr>
          <w:b/>
        </w:rPr>
        <w:t xml:space="preserve"> </w:t>
      </w:r>
      <w:r w:rsidR="00140594">
        <w:rPr>
          <w:lang w:eastAsia="en-GB"/>
        </w:rPr>
        <w:t xml:space="preserve">Note that “Table” and the table number are in bold, while the rest of the legend is not. Table legends appear above tables. There are no full stops after the table number or the legend itself </w:t>
      </w:r>
    </w:p>
    <w:p w:rsidR="00A61AF2" w:rsidRPr="00140594" w:rsidRDefault="00A61AF2">
      <w:pPr>
        <w:pStyle w:val="a5"/>
        <w:widowControl/>
        <w:spacing w:before="0" w:beforeAutospacing="0" w:after="0" w:afterAutospacing="0" w:line="240" w:lineRule="atLeast"/>
        <w:ind w:firstLine="238"/>
        <w:jc w:val="both"/>
        <w:rPr>
          <w:rFonts w:ascii="Times" w:hAnsi="Times" w:cs="Times"/>
          <w:color w:val="000000"/>
          <w:sz w:val="20"/>
        </w:rPr>
      </w:pPr>
    </w:p>
    <w:p w:rsidR="00620422" w:rsidRPr="00620422" w:rsidRDefault="00620422">
      <w:pPr>
        <w:pStyle w:val="a5"/>
        <w:widowControl/>
        <w:spacing w:before="0" w:beforeAutospacing="0" w:after="0" w:afterAutospacing="0" w:line="240" w:lineRule="atLeast"/>
        <w:ind w:firstLine="238"/>
        <w:jc w:val="both"/>
      </w:pPr>
    </w:p>
    <w:p w:rsidR="00A61AF2" w:rsidRDefault="00A61AF2">
      <w:pPr>
        <w:pStyle w:val="a5"/>
        <w:widowControl/>
        <w:spacing w:before="0" w:beforeAutospacing="0" w:after="0" w:afterAutospacing="0" w:line="240" w:lineRule="atLeast"/>
        <w:jc w:val="both"/>
      </w:pPr>
      <w:r>
        <w:rPr>
          <w:rFonts w:ascii="Times" w:hAnsi="Times" w:cs="Times" w:hint="eastAsia"/>
          <w:color w:val="000000"/>
          <w:sz w:val="20"/>
        </w:rPr>
        <w:t>表格可以跨页</w:t>
      </w:r>
      <w:r w:rsidR="00620422">
        <w:rPr>
          <w:rFonts w:ascii="Times" w:hAnsi="Times" w:cs="Times" w:hint="eastAsia"/>
          <w:color w:val="000000"/>
          <w:sz w:val="20"/>
        </w:rPr>
        <w:t>，但需要注意的是跨页时，</w:t>
      </w:r>
      <w:proofErr w:type="gramStart"/>
      <w:r>
        <w:rPr>
          <w:rFonts w:ascii="Times" w:hAnsi="Times" w:cs="Times" w:hint="eastAsia"/>
          <w:color w:val="000000"/>
          <w:sz w:val="20"/>
        </w:rPr>
        <w:t>请保证</w:t>
      </w:r>
      <w:proofErr w:type="gramEnd"/>
      <w:r>
        <w:rPr>
          <w:rFonts w:ascii="Times" w:hAnsi="Times" w:cs="Times" w:hint="eastAsia"/>
          <w:color w:val="000000"/>
          <w:sz w:val="20"/>
        </w:rPr>
        <w:t>表格的编号以及“（续表）”在每个新页面的上方出现，新页面将显示续表。例如：</w:t>
      </w:r>
      <w:r w:rsidR="00620422">
        <w:rPr>
          <w:b/>
        </w:rPr>
        <w:t>Table 1.2</w:t>
      </w:r>
      <w:r w:rsidR="00620422">
        <w:t xml:space="preserve"> (continued)</w:t>
      </w:r>
      <w:r>
        <w:rPr>
          <w:rFonts w:hint="eastAsia"/>
        </w:rPr>
        <w:t>。</w:t>
      </w:r>
    </w:p>
    <w:p w:rsidR="00A61AF2" w:rsidRDefault="00140594">
      <w:pPr>
        <w:pStyle w:val="a5"/>
        <w:widowControl/>
        <w:spacing w:before="0" w:beforeAutospacing="0" w:after="0" w:afterAutospacing="0" w:line="240" w:lineRule="atLeast"/>
        <w:jc w:val="both"/>
      </w:pPr>
      <w:r>
        <w:rPr>
          <w:rFonts w:ascii="Times" w:eastAsia="Times" w:hAnsi="Times" w:cs="Times"/>
          <w:color w:val="000000"/>
          <w:sz w:val="20"/>
        </w:rPr>
        <w:t>如果</w:t>
      </w:r>
      <w:r w:rsidR="00A61AF2">
        <w:rPr>
          <w:rFonts w:ascii="Times" w:eastAsia="Times" w:hAnsi="Times" w:cs="Times"/>
          <w:color w:val="000000"/>
          <w:sz w:val="20"/>
        </w:rPr>
        <w:t>有一个特别宽的表</w:t>
      </w:r>
      <w:r w:rsidR="00A61AF2">
        <w:rPr>
          <w:rFonts w:ascii="Times" w:hAnsi="Times" w:cs="Times" w:hint="eastAsia"/>
          <w:color w:val="000000"/>
          <w:sz w:val="20"/>
        </w:rPr>
        <w:t>格</w:t>
      </w:r>
      <w:r w:rsidR="00A61AF2">
        <w:rPr>
          <w:rFonts w:ascii="Times" w:eastAsia="Times" w:hAnsi="Times" w:cs="Times"/>
          <w:color w:val="000000"/>
          <w:sz w:val="20"/>
        </w:rPr>
        <w:t>，请不要</w:t>
      </w:r>
      <w:r w:rsidR="00A61AF2">
        <w:rPr>
          <w:rFonts w:ascii="Times" w:hAnsi="Times" w:cs="Times" w:hint="eastAsia"/>
          <w:color w:val="000000"/>
          <w:sz w:val="20"/>
        </w:rPr>
        <w:t>将页面</w:t>
      </w:r>
      <w:r w:rsidR="00086DB7">
        <w:rPr>
          <w:rFonts w:ascii="Times" w:hAnsi="Times" w:cs="Times" w:hint="eastAsia"/>
          <w:color w:val="000000"/>
          <w:sz w:val="20"/>
        </w:rPr>
        <w:t>方向</w:t>
      </w:r>
      <w:r w:rsidR="00086DB7">
        <w:rPr>
          <w:rFonts w:ascii="Times" w:eastAsia="Times" w:hAnsi="Times" w:cs="Times"/>
          <w:color w:val="000000"/>
          <w:sz w:val="20"/>
        </w:rPr>
        <w:t>从纵向</w:t>
      </w:r>
      <w:r w:rsidR="00086DB7">
        <w:rPr>
          <w:rFonts w:ascii="Times" w:hAnsi="Times" w:cs="Times" w:hint="eastAsia"/>
          <w:color w:val="000000"/>
          <w:sz w:val="20"/>
        </w:rPr>
        <w:t>更改</w:t>
      </w:r>
      <w:r w:rsidR="00A61AF2">
        <w:rPr>
          <w:rFonts w:ascii="Times" w:eastAsia="Times" w:hAnsi="Times" w:cs="Times"/>
          <w:color w:val="000000"/>
          <w:sz w:val="20"/>
        </w:rPr>
        <w:t>为横向。</w:t>
      </w:r>
      <w:r w:rsidR="00AE2606">
        <w:rPr>
          <w:rFonts w:ascii="Times" w:eastAsiaTheme="minorEastAsia" w:hAnsi="Times" w:cs="Times" w:hint="eastAsia"/>
          <w:color w:val="000000"/>
          <w:sz w:val="20"/>
        </w:rPr>
        <w:t>而是</w:t>
      </w:r>
      <w:r w:rsidR="00A61AF2">
        <w:rPr>
          <w:rFonts w:ascii="Times" w:eastAsia="Times" w:hAnsi="Times" w:cs="Times"/>
          <w:color w:val="000000"/>
          <w:sz w:val="20"/>
        </w:rPr>
        <w:t>创建</w:t>
      </w:r>
      <w:r w:rsidR="00A61AF2">
        <w:rPr>
          <w:rFonts w:ascii="Times" w:hAnsi="Times" w:cs="Times" w:hint="eastAsia"/>
          <w:color w:val="000000"/>
          <w:sz w:val="20"/>
        </w:rPr>
        <w:t>一</w:t>
      </w:r>
      <w:r w:rsidR="00AE2606">
        <w:rPr>
          <w:rFonts w:ascii="Times" w:hAnsi="Times" w:cs="Times" w:hint="eastAsia"/>
          <w:color w:val="000000"/>
          <w:sz w:val="20"/>
        </w:rPr>
        <w:t>个</w:t>
      </w:r>
      <w:r w:rsidR="00A61AF2">
        <w:rPr>
          <w:rFonts w:ascii="Times" w:eastAsia="Times" w:hAnsi="Times" w:cs="Times"/>
          <w:color w:val="000000"/>
          <w:sz w:val="20"/>
        </w:rPr>
        <w:t>表</w:t>
      </w:r>
      <w:r w:rsidR="00A61AF2">
        <w:rPr>
          <w:rFonts w:ascii="Times" w:hAnsi="Times" w:cs="Times" w:hint="eastAsia"/>
          <w:color w:val="000000"/>
          <w:sz w:val="20"/>
        </w:rPr>
        <w:t>格，</w:t>
      </w:r>
      <w:r w:rsidR="00A61AF2">
        <w:rPr>
          <w:rFonts w:ascii="Times" w:eastAsia="Times" w:hAnsi="Times" w:cs="Times"/>
          <w:color w:val="000000"/>
          <w:sz w:val="20"/>
        </w:rPr>
        <w:t>它的顶行</w:t>
      </w:r>
      <w:r w:rsidR="00A61AF2">
        <w:rPr>
          <w:rFonts w:ascii="Times" w:hAnsi="Times" w:cs="Times" w:hint="eastAsia"/>
          <w:color w:val="000000"/>
          <w:sz w:val="20"/>
        </w:rPr>
        <w:t>和页面的左边距平行，</w:t>
      </w:r>
      <w:r w:rsidR="00A61AF2">
        <w:rPr>
          <w:rFonts w:ascii="Times" w:eastAsia="Times" w:hAnsi="Times" w:cs="Times"/>
          <w:color w:val="000000"/>
          <w:sz w:val="20"/>
        </w:rPr>
        <w:t>底行</w:t>
      </w:r>
      <w:r w:rsidR="00A61AF2">
        <w:rPr>
          <w:rFonts w:ascii="Times" w:hAnsi="Times" w:cs="Times" w:hint="eastAsia"/>
          <w:color w:val="000000"/>
          <w:sz w:val="20"/>
        </w:rPr>
        <w:t>和</w:t>
      </w:r>
      <w:r w:rsidR="00A61AF2">
        <w:rPr>
          <w:rFonts w:ascii="Times" w:eastAsia="Times" w:hAnsi="Times" w:cs="Times"/>
          <w:color w:val="000000"/>
          <w:sz w:val="20"/>
        </w:rPr>
        <w:t>页面的右边距</w:t>
      </w:r>
      <w:r w:rsidR="00A61AF2">
        <w:rPr>
          <w:rFonts w:ascii="Times" w:hAnsi="Times" w:cs="Times" w:hint="eastAsia"/>
          <w:color w:val="000000"/>
          <w:sz w:val="20"/>
        </w:rPr>
        <w:t>平行</w:t>
      </w:r>
      <w:r w:rsidR="00086DB7">
        <w:rPr>
          <w:rFonts w:ascii="Times" w:eastAsia="Times" w:hAnsi="Times" w:cs="Times"/>
          <w:color w:val="000000"/>
          <w:sz w:val="20"/>
        </w:rPr>
        <w:t>。</w:t>
      </w:r>
      <w:r w:rsidR="00086DB7">
        <w:rPr>
          <w:rFonts w:ascii="Times" w:hAnsi="Times" w:cs="Times" w:hint="eastAsia"/>
          <w:color w:val="000000"/>
          <w:sz w:val="20"/>
        </w:rPr>
        <w:t>表名</w:t>
      </w:r>
      <w:r w:rsidR="00A61AF2">
        <w:rPr>
          <w:rFonts w:ascii="Times" w:eastAsia="Times" w:hAnsi="Times" w:cs="Times"/>
          <w:color w:val="000000"/>
          <w:sz w:val="20"/>
        </w:rPr>
        <w:t>应</w:t>
      </w:r>
      <w:r w:rsidR="00A61AF2">
        <w:rPr>
          <w:rFonts w:ascii="Times" w:hAnsi="Times" w:cs="Times" w:hint="eastAsia"/>
          <w:color w:val="000000"/>
          <w:sz w:val="20"/>
        </w:rPr>
        <w:t>与</w:t>
      </w:r>
      <w:r w:rsidR="00A61AF2">
        <w:rPr>
          <w:rFonts w:ascii="Times" w:eastAsia="Times" w:hAnsi="Times" w:cs="Times"/>
          <w:color w:val="000000"/>
          <w:sz w:val="20"/>
        </w:rPr>
        <w:t>顶行</w:t>
      </w:r>
      <w:r w:rsidR="00A61AF2">
        <w:rPr>
          <w:rFonts w:ascii="Times" w:hAnsi="Times" w:cs="Times" w:hint="eastAsia"/>
          <w:color w:val="000000"/>
          <w:sz w:val="20"/>
        </w:rPr>
        <w:t>平行</w:t>
      </w:r>
      <w:r w:rsidR="00A61AF2">
        <w:rPr>
          <w:rFonts w:ascii="Times" w:eastAsia="Times" w:hAnsi="Times" w:cs="Times"/>
          <w:color w:val="000000"/>
          <w:sz w:val="20"/>
        </w:rPr>
        <w:t>。</w:t>
      </w:r>
    </w:p>
    <w:p w:rsidR="00944F29" w:rsidRPr="00944F29" w:rsidRDefault="00A61AF2" w:rsidP="00944F29">
      <w:pPr>
        <w:pStyle w:val="a5"/>
        <w:widowControl/>
        <w:shd w:val="clear" w:color="auto" w:fill="D9D9D9"/>
        <w:spacing w:before="240" w:beforeAutospacing="0" w:after="0" w:afterAutospacing="0" w:line="240" w:lineRule="atLeast"/>
        <w:ind w:left="238" w:right="238"/>
        <w:jc w:val="both"/>
        <w:rPr>
          <w:rFonts w:ascii="Times" w:hAnsi="Times" w:cs="Times"/>
          <w:color w:val="000000"/>
          <w:sz w:val="20"/>
          <w:shd w:val="clear" w:color="auto" w:fill="D9D9D9"/>
        </w:rPr>
      </w:pPr>
      <w:r>
        <w:rPr>
          <w:rFonts w:ascii="Times" w:eastAsia="Times" w:hAnsi="Times" w:cs="Times"/>
          <w:color w:val="000000"/>
          <w:sz w:val="20"/>
          <w:shd w:val="clear" w:color="auto" w:fill="D9D9D9"/>
        </w:rPr>
        <w:t>如果你想使用一个</w:t>
      </w:r>
      <w:r w:rsidR="00086DB7">
        <w:rPr>
          <w:rFonts w:ascii="Times" w:hAnsi="Times" w:cs="Times" w:hint="eastAsia"/>
          <w:color w:val="000000"/>
          <w:sz w:val="20"/>
          <w:shd w:val="clear" w:color="auto" w:fill="D9D9D9"/>
        </w:rPr>
        <w:t>边</w:t>
      </w:r>
      <w:r>
        <w:rPr>
          <w:rFonts w:ascii="Times" w:eastAsia="Times" w:hAnsi="Times" w:cs="Times"/>
          <w:color w:val="000000"/>
          <w:sz w:val="20"/>
          <w:shd w:val="clear" w:color="auto" w:fill="D9D9D9"/>
        </w:rPr>
        <w:t>框来突出显示文本，请使用</w:t>
      </w:r>
      <w:r w:rsidR="00086DB7">
        <w:rPr>
          <w:rFonts w:ascii="Times" w:hAnsi="Times" w:cs="Times" w:hint="eastAsia"/>
          <w:color w:val="000000"/>
          <w:sz w:val="20"/>
          <w:shd w:val="clear" w:color="auto" w:fill="D9D9D9"/>
        </w:rPr>
        <w:t>“边</w:t>
      </w:r>
      <w:r>
        <w:rPr>
          <w:rFonts w:ascii="Times" w:eastAsia="Times" w:hAnsi="Times" w:cs="Times"/>
          <w:color w:val="000000"/>
          <w:sz w:val="20"/>
          <w:shd w:val="clear" w:color="auto" w:fill="D9D9D9"/>
        </w:rPr>
        <w:t>框</w:t>
      </w:r>
      <w:r w:rsidR="00086DB7">
        <w:rPr>
          <w:rFonts w:ascii="Times" w:hAnsi="Times" w:cs="Times" w:hint="eastAsia"/>
          <w:color w:val="000000"/>
          <w:sz w:val="20"/>
          <w:shd w:val="clear" w:color="auto" w:fill="D9D9D9"/>
        </w:rPr>
        <w:t>与底纹”</w:t>
      </w:r>
      <w:r>
        <w:rPr>
          <w:rFonts w:ascii="Times" w:eastAsia="Times" w:hAnsi="Times" w:cs="Times"/>
          <w:color w:val="000000"/>
          <w:sz w:val="20"/>
          <w:shd w:val="clear" w:color="auto" w:fill="D9D9D9"/>
        </w:rPr>
        <w:t>按钮</w:t>
      </w:r>
      <w:r>
        <w:rPr>
          <w:rFonts w:ascii="Times" w:hAnsi="Times" w:cs="Times" w:hint="eastAsia"/>
          <w:color w:val="000000"/>
          <w:sz w:val="20"/>
          <w:shd w:val="clear" w:color="auto" w:fill="D9D9D9"/>
        </w:rPr>
        <w:t>来</w:t>
      </w:r>
      <w:r>
        <w:rPr>
          <w:rFonts w:ascii="Times" w:eastAsia="Times" w:hAnsi="Times" w:cs="Times"/>
          <w:color w:val="000000"/>
          <w:sz w:val="20"/>
          <w:shd w:val="clear" w:color="auto" w:fill="D9D9D9"/>
        </w:rPr>
        <w:t>确保它的格式正确。如果</w:t>
      </w:r>
      <w:r>
        <w:rPr>
          <w:rFonts w:ascii="Times" w:hAnsi="Times" w:cs="Times" w:hint="eastAsia"/>
          <w:color w:val="000000"/>
          <w:sz w:val="20"/>
          <w:shd w:val="clear" w:color="auto" w:fill="D9D9D9"/>
        </w:rPr>
        <w:t>你想要</w:t>
      </w:r>
      <w:r w:rsidRPr="00086DB7">
        <w:rPr>
          <w:rFonts w:ascii="Times" w:eastAsia="Times" w:hAnsi="Times" w:cs="Times"/>
          <w:color w:val="000000"/>
          <w:sz w:val="20"/>
          <w:shd w:val="clear" w:color="auto" w:fill="D9D9D9"/>
        </w:rPr>
        <w:t>强调</w:t>
      </w:r>
      <w:r>
        <w:rPr>
          <w:rFonts w:ascii="Times" w:eastAsia="Times" w:hAnsi="Times" w:cs="Times"/>
          <w:color w:val="000000"/>
          <w:sz w:val="20"/>
          <w:shd w:val="clear" w:color="auto" w:fill="D9D9D9"/>
        </w:rPr>
        <w:t>文本</w:t>
      </w:r>
      <w:r>
        <w:rPr>
          <w:rFonts w:ascii="Times" w:hAnsi="Times" w:cs="Times" w:hint="eastAsia"/>
          <w:color w:val="000000"/>
          <w:sz w:val="20"/>
          <w:shd w:val="clear" w:color="auto" w:fill="D9D9D9"/>
        </w:rPr>
        <w:t>中</w:t>
      </w:r>
      <w:r>
        <w:rPr>
          <w:rFonts w:ascii="Times" w:eastAsia="Times" w:hAnsi="Times" w:cs="Times"/>
          <w:color w:val="000000"/>
          <w:sz w:val="20"/>
          <w:shd w:val="clear" w:color="auto" w:fill="D9D9D9"/>
        </w:rPr>
        <w:t>的某些词或短语，请使用斜体，</w:t>
      </w:r>
      <w:r>
        <w:rPr>
          <w:rFonts w:ascii="Times" w:hAnsi="Times" w:cs="Times" w:hint="eastAsia"/>
          <w:color w:val="000000"/>
          <w:sz w:val="20"/>
          <w:shd w:val="clear" w:color="auto" w:fill="D9D9D9"/>
        </w:rPr>
        <w:t>而不是</w:t>
      </w:r>
      <w:r>
        <w:rPr>
          <w:rFonts w:ascii="Times" w:eastAsia="Times" w:hAnsi="Times" w:cs="Times"/>
          <w:color w:val="000000"/>
          <w:sz w:val="20"/>
          <w:shd w:val="clear" w:color="auto" w:fill="D9D9D9"/>
        </w:rPr>
        <w:t>加粗或下划线。</w:t>
      </w:r>
    </w:p>
    <w:p w:rsidR="00086DB7" w:rsidRDefault="00086DB7">
      <w:pPr>
        <w:pStyle w:val="a5"/>
        <w:widowControl/>
        <w:spacing w:before="0" w:beforeAutospacing="0" w:after="0" w:afterAutospacing="0" w:line="240" w:lineRule="atLeast"/>
        <w:jc w:val="both"/>
        <w:rPr>
          <w:rFonts w:ascii="Times" w:hAnsi="Times" w:cs="Times"/>
          <w:b/>
          <w:bCs/>
          <w:color w:val="000000"/>
          <w:sz w:val="20"/>
        </w:rPr>
      </w:pPr>
    </w:p>
    <w:p w:rsidR="00A61AF2" w:rsidRDefault="00A61AF2">
      <w:pPr>
        <w:pStyle w:val="a5"/>
        <w:widowControl/>
        <w:spacing w:before="0" w:beforeAutospacing="0" w:after="0" w:afterAutospacing="0" w:line="240" w:lineRule="atLeast"/>
        <w:jc w:val="both"/>
      </w:pPr>
      <w:r>
        <w:rPr>
          <w:rFonts w:ascii="Times" w:hAnsi="Times" w:cs="Times" w:hint="eastAsia"/>
          <w:b/>
          <w:bCs/>
          <w:color w:val="000000"/>
          <w:sz w:val="20"/>
        </w:rPr>
        <w:t>公式</w:t>
      </w:r>
      <w:r>
        <w:rPr>
          <w:rFonts w:ascii="Times" w:hAnsi="Times" w:cs="Times" w:hint="eastAsia"/>
          <w:b/>
          <w:bCs/>
          <w:color w:val="000000"/>
          <w:sz w:val="20"/>
        </w:rPr>
        <w:t xml:space="preserve"> </w:t>
      </w:r>
      <w:r>
        <w:rPr>
          <w:rFonts w:ascii="Times" w:eastAsia="Times" w:hAnsi="Times" w:cs="Times"/>
          <w:color w:val="000000"/>
          <w:sz w:val="20"/>
        </w:rPr>
        <w:t>请使用</w:t>
      </w:r>
      <w:r>
        <w:rPr>
          <w:rFonts w:ascii="Times" w:hAnsi="Times" w:cs="Times" w:hint="eastAsia"/>
          <w:color w:val="000000"/>
          <w:sz w:val="20"/>
        </w:rPr>
        <w:t>公式编辑器编辑公式</w:t>
      </w:r>
      <w:r w:rsidR="00AE2606">
        <w:rPr>
          <w:rFonts w:ascii="Times" w:hAnsi="Times" w:cs="Times" w:hint="eastAsia"/>
          <w:color w:val="000000"/>
          <w:sz w:val="20"/>
        </w:rPr>
        <w:t>，</w:t>
      </w:r>
      <w:r>
        <w:rPr>
          <w:rFonts w:ascii="Times" w:hAnsi="Times" w:cs="Times" w:hint="eastAsia"/>
          <w:color w:val="000000"/>
          <w:sz w:val="20"/>
        </w:rPr>
        <w:t>并且在</w:t>
      </w:r>
      <w:r w:rsidR="00AE2606">
        <w:rPr>
          <w:rFonts w:ascii="Times" w:hAnsi="Times" w:cs="Times" w:hint="eastAsia"/>
          <w:color w:val="000000"/>
          <w:sz w:val="20"/>
        </w:rPr>
        <w:t>公式</w:t>
      </w:r>
      <w:r>
        <w:rPr>
          <w:rFonts w:ascii="Times" w:hAnsi="Times" w:cs="Times" w:hint="eastAsia"/>
          <w:color w:val="000000"/>
          <w:sz w:val="20"/>
        </w:rPr>
        <w:t>前后各使用</w:t>
      </w:r>
      <w:r w:rsidR="00AE2606">
        <w:rPr>
          <w:rFonts w:ascii="Times" w:hAnsi="Times" w:cs="Times" w:hint="eastAsia"/>
          <w:color w:val="000000"/>
          <w:sz w:val="20"/>
        </w:rPr>
        <w:t>T</w:t>
      </w:r>
      <w:r>
        <w:rPr>
          <w:rFonts w:ascii="Times" w:hAnsi="Times" w:cs="Times" w:hint="eastAsia"/>
          <w:color w:val="000000"/>
          <w:sz w:val="20"/>
        </w:rPr>
        <w:t>ab</w:t>
      </w:r>
      <w:r w:rsidR="00AE2606">
        <w:rPr>
          <w:rFonts w:ascii="Times" w:hAnsi="Times" w:cs="Times" w:hint="eastAsia"/>
          <w:color w:val="000000"/>
          <w:sz w:val="20"/>
        </w:rPr>
        <w:t>键</w:t>
      </w:r>
      <w:r>
        <w:rPr>
          <w:rFonts w:ascii="Times" w:hAnsi="Times" w:cs="Times" w:hint="eastAsia"/>
          <w:color w:val="000000"/>
          <w:sz w:val="20"/>
        </w:rPr>
        <w:t>将其放置在正确的位置，</w:t>
      </w:r>
      <w:r>
        <w:rPr>
          <w:rFonts w:ascii="Times" w:eastAsia="Times" w:hAnsi="Times" w:cs="Times"/>
          <w:color w:val="000000"/>
          <w:sz w:val="20"/>
        </w:rPr>
        <w:t>如下所示。</w:t>
      </w:r>
    </w:p>
    <w:p w:rsidR="00A61AF2" w:rsidRDefault="00A61AF2">
      <w:pPr>
        <w:pStyle w:val="equation"/>
        <w:spacing w:after="0"/>
        <w:rPr>
          <w:lang w:val="en-GB"/>
        </w:rPr>
      </w:pPr>
      <w:r>
        <w:rPr>
          <w:lang w:val="en-GB"/>
        </w:rPr>
        <w:tab/>
        <w:t>a</w:t>
      </w:r>
      <w:r>
        <w:rPr>
          <w:i/>
          <w:lang w:val="en-GB"/>
        </w:rPr>
        <w:t xml:space="preserve"> + b = c</w:t>
      </w:r>
      <w:r>
        <w:rPr>
          <w:i/>
          <w:lang w:val="en-GB"/>
        </w:rPr>
        <w:tab/>
      </w:r>
      <w:r>
        <w:rPr>
          <w:lang w:val="en-GB"/>
        </w:rPr>
        <w:t>(1.1)</w:t>
      </w:r>
    </w:p>
    <w:p w:rsidR="003E64CE" w:rsidRPr="00FE23BE" w:rsidRDefault="003E64CE">
      <w:pPr>
        <w:pStyle w:val="a5"/>
        <w:keepNext/>
        <w:widowControl/>
        <w:spacing w:before="600" w:beforeAutospacing="0" w:after="320" w:afterAutospacing="0" w:line="240" w:lineRule="atLeast"/>
        <w:rPr>
          <w:rFonts w:ascii="Times" w:eastAsiaTheme="minorEastAsia" w:hAnsi="Times" w:cs="Times"/>
          <w:color w:val="000000"/>
          <w:sz w:val="20"/>
        </w:rPr>
      </w:pPr>
      <w:r w:rsidRPr="00FE23BE">
        <w:rPr>
          <w:rFonts w:ascii="Times" w:eastAsiaTheme="minorEastAsia" w:hAnsi="Times" w:cs="Times" w:hint="eastAsia"/>
          <w:b/>
          <w:color w:val="000000"/>
          <w:sz w:val="20"/>
        </w:rPr>
        <w:lastRenderedPageBreak/>
        <w:t>基金项目，</w:t>
      </w:r>
      <w:r w:rsidRPr="00FE23BE">
        <w:rPr>
          <w:rFonts w:ascii="Times" w:eastAsiaTheme="minorEastAsia" w:hAnsi="Times" w:cs="Times" w:hint="eastAsia"/>
          <w:color w:val="000000"/>
          <w:sz w:val="20"/>
        </w:rPr>
        <w:t>在正文后面以“</w:t>
      </w:r>
      <w:r w:rsidRPr="00FE23BE">
        <w:rPr>
          <w:rFonts w:ascii="Times" w:eastAsiaTheme="minorEastAsia" w:hAnsi="Times" w:cs="Times" w:hint="eastAsia"/>
          <w:color w:val="000000"/>
          <w:sz w:val="20"/>
        </w:rPr>
        <w:t>Acknowledgement</w:t>
      </w:r>
      <w:r w:rsidRPr="00FE23BE">
        <w:rPr>
          <w:rFonts w:ascii="Times" w:eastAsiaTheme="minorEastAsia" w:hAnsi="Times" w:cs="Times" w:hint="eastAsia"/>
          <w:color w:val="000000"/>
          <w:sz w:val="20"/>
        </w:rPr>
        <w:t>”的形式来表示，如：</w:t>
      </w:r>
    </w:p>
    <w:p w:rsidR="003E64CE" w:rsidRDefault="003E64CE">
      <w:pPr>
        <w:pStyle w:val="a5"/>
        <w:keepNext/>
        <w:widowControl/>
        <w:spacing w:before="600" w:beforeAutospacing="0" w:after="320" w:afterAutospacing="0" w:line="240" w:lineRule="atLeast"/>
        <w:rPr>
          <w:rFonts w:ascii="Times" w:eastAsiaTheme="minorEastAsia" w:hAnsi="Times" w:cs="Times"/>
          <w:b/>
          <w:color w:val="000000"/>
          <w:szCs w:val="24"/>
        </w:rPr>
      </w:pPr>
      <w:r>
        <w:rPr>
          <w:rFonts w:ascii="Times" w:eastAsiaTheme="minorEastAsia" w:hAnsi="Times" w:cs="Times" w:hint="eastAsia"/>
          <w:b/>
          <w:noProof/>
          <w:color w:val="000000"/>
          <w:szCs w:val="24"/>
        </w:rPr>
        <w:drawing>
          <wp:inline distT="0" distB="0" distL="0" distR="0">
            <wp:extent cx="4107629" cy="561975"/>
            <wp:effectExtent l="19050" t="0" r="7171"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107629" cy="561975"/>
                    </a:xfrm>
                    <a:prstGeom prst="rect">
                      <a:avLst/>
                    </a:prstGeom>
                    <a:noFill/>
                    <a:ln w="9525">
                      <a:noFill/>
                      <a:miter lim="800000"/>
                      <a:headEnd/>
                      <a:tailEnd/>
                    </a:ln>
                  </pic:spPr>
                </pic:pic>
              </a:graphicData>
            </a:graphic>
          </wp:inline>
        </w:drawing>
      </w:r>
    </w:p>
    <w:p w:rsidR="00A61AF2" w:rsidRDefault="00A61AF2">
      <w:pPr>
        <w:pStyle w:val="a5"/>
        <w:keepNext/>
        <w:widowControl/>
        <w:spacing w:before="600" w:beforeAutospacing="0" w:after="320" w:afterAutospacing="0" w:line="240" w:lineRule="atLeast"/>
      </w:pPr>
      <w:r>
        <w:rPr>
          <w:rFonts w:ascii="Times" w:eastAsia="Times" w:hAnsi="Times" w:cs="Times"/>
          <w:b/>
          <w:color w:val="000000"/>
          <w:szCs w:val="24"/>
        </w:rPr>
        <w:t>参考</w:t>
      </w:r>
      <w:r>
        <w:rPr>
          <w:rFonts w:ascii="Times" w:hAnsi="Times" w:cs="Times" w:hint="eastAsia"/>
          <w:b/>
          <w:color w:val="000000"/>
          <w:szCs w:val="24"/>
        </w:rPr>
        <w:t>文献</w:t>
      </w:r>
      <w:r w:rsidR="003500B5">
        <w:rPr>
          <w:rFonts w:ascii="Times" w:hAnsi="Times" w:cs="Times" w:hint="eastAsia"/>
          <w:b/>
          <w:color w:val="000000"/>
          <w:szCs w:val="24"/>
        </w:rPr>
        <w:t xml:space="preserve"> </w:t>
      </w:r>
    </w:p>
    <w:p w:rsidR="0095445D" w:rsidRDefault="003E64CE">
      <w:pPr>
        <w:pStyle w:val="a5"/>
        <w:widowControl/>
        <w:spacing w:before="0" w:beforeAutospacing="0" w:after="240" w:afterAutospacing="0" w:line="240" w:lineRule="atLeast"/>
        <w:jc w:val="both"/>
        <w:rPr>
          <w:rFonts w:ascii="Times" w:hAnsi="Times" w:cs="Times"/>
          <w:color w:val="000000"/>
          <w:sz w:val="20"/>
        </w:rPr>
      </w:pPr>
      <w:r>
        <w:rPr>
          <w:rFonts w:ascii="Times" w:hAnsi="Times" w:cs="Times" w:hint="eastAsia"/>
          <w:color w:val="000000"/>
          <w:sz w:val="20"/>
        </w:rPr>
        <w:t>引用</w:t>
      </w:r>
      <w:r w:rsidR="006D13CA">
        <w:rPr>
          <w:rFonts w:ascii="Times" w:hAnsi="Times" w:cs="Times" w:hint="eastAsia"/>
          <w:color w:val="000000"/>
          <w:sz w:val="20"/>
        </w:rPr>
        <w:t>参考文献</w:t>
      </w:r>
      <w:r>
        <w:rPr>
          <w:rFonts w:ascii="Times" w:hAnsi="Times" w:cs="Times" w:hint="eastAsia"/>
          <w:color w:val="000000"/>
          <w:sz w:val="20"/>
        </w:rPr>
        <w:t>需要在文中插入参考文献的标号，如</w:t>
      </w:r>
      <w:r>
        <w:rPr>
          <w:rFonts w:ascii="Times" w:hAnsi="Times" w:cs="Times" w:hint="eastAsia"/>
          <w:color w:val="000000"/>
          <w:sz w:val="20"/>
        </w:rPr>
        <w:t>[1]</w:t>
      </w:r>
      <w:r>
        <w:rPr>
          <w:rFonts w:ascii="Times" w:hAnsi="Times" w:cs="Times" w:hint="eastAsia"/>
          <w:color w:val="000000"/>
          <w:sz w:val="20"/>
        </w:rPr>
        <w:t>，</w:t>
      </w:r>
      <w:r>
        <w:rPr>
          <w:rFonts w:ascii="Times" w:hAnsi="Times" w:cs="Times" w:hint="eastAsia"/>
          <w:color w:val="000000"/>
          <w:sz w:val="20"/>
        </w:rPr>
        <w:t>[2, 3]</w:t>
      </w:r>
      <w:r>
        <w:rPr>
          <w:rFonts w:ascii="Times" w:hAnsi="Times" w:cs="Times" w:hint="eastAsia"/>
          <w:color w:val="000000"/>
          <w:sz w:val="20"/>
        </w:rPr>
        <w:t>，</w:t>
      </w:r>
      <w:r w:rsidR="006D13CA">
        <w:rPr>
          <w:rFonts w:ascii="Times" w:hAnsi="Times" w:cs="Times" w:hint="eastAsia"/>
          <w:color w:val="000000"/>
          <w:sz w:val="20"/>
        </w:rPr>
        <w:t>内容包括：</w:t>
      </w:r>
    </w:p>
    <w:p w:rsidR="00CD390A" w:rsidRDefault="006D13CA">
      <w:pPr>
        <w:pStyle w:val="a5"/>
        <w:widowControl/>
        <w:spacing w:before="0" w:beforeAutospacing="0" w:after="240" w:afterAutospacing="0" w:line="240" w:lineRule="atLeast"/>
        <w:jc w:val="both"/>
        <w:rPr>
          <w:rFonts w:ascii="Times" w:hAnsi="Times" w:cs="Times"/>
          <w:color w:val="000000"/>
          <w:sz w:val="20"/>
        </w:rPr>
      </w:pPr>
      <w:r>
        <w:rPr>
          <w:rFonts w:ascii="Times" w:hAnsi="Times" w:cs="Times" w:hint="eastAsia"/>
          <w:color w:val="000000"/>
          <w:sz w:val="20"/>
        </w:rPr>
        <w:t>作者名</w:t>
      </w:r>
      <w:r w:rsidR="003E64CE">
        <w:rPr>
          <w:rFonts w:ascii="Times" w:hAnsi="Times" w:cs="Times" w:hint="eastAsia"/>
          <w:color w:val="000000"/>
          <w:sz w:val="20"/>
        </w:rPr>
        <w:t>(</w:t>
      </w:r>
      <w:r w:rsidR="003E64CE">
        <w:rPr>
          <w:rFonts w:ascii="Times" w:hAnsi="Times" w:cs="Times" w:hint="eastAsia"/>
          <w:color w:val="000000"/>
          <w:sz w:val="20"/>
        </w:rPr>
        <w:t>出版年份</w:t>
      </w:r>
      <w:r w:rsidR="003E64CE">
        <w:rPr>
          <w:rFonts w:ascii="Times" w:hAnsi="Times" w:cs="Times" w:hint="eastAsia"/>
          <w:color w:val="000000"/>
          <w:sz w:val="20"/>
        </w:rPr>
        <w:t>)</w:t>
      </w:r>
      <w:r>
        <w:rPr>
          <w:rFonts w:ascii="Times" w:hAnsi="Times" w:cs="Times" w:hint="eastAsia"/>
          <w:color w:val="000000"/>
          <w:sz w:val="20"/>
        </w:rPr>
        <w:t>.</w:t>
      </w:r>
      <w:r w:rsidR="003500B5">
        <w:rPr>
          <w:rFonts w:ascii="Times" w:hAnsi="Times" w:cs="Times" w:hint="eastAsia"/>
          <w:color w:val="000000"/>
          <w:sz w:val="20"/>
        </w:rPr>
        <w:t xml:space="preserve"> </w:t>
      </w:r>
      <w:r>
        <w:rPr>
          <w:rFonts w:ascii="Times" w:hAnsi="Times" w:cs="Times" w:hint="eastAsia"/>
          <w:color w:val="000000"/>
          <w:sz w:val="20"/>
        </w:rPr>
        <w:t>文题</w:t>
      </w:r>
      <w:r>
        <w:rPr>
          <w:rFonts w:ascii="Times" w:hAnsi="Times" w:cs="Times" w:hint="eastAsia"/>
          <w:color w:val="000000"/>
          <w:sz w:val="20"/>
        </w:rPr>
        <w:t>.</w:t>
      </w:r>
      <w:r w:rsidR="003500B5">
        <w:rPr>
          <w:rFonts w:ascii="Times" w:hAnsi="Times" w:cs="Times" w:hint="eastAsia"/>
          <w:color w:val="000000"/>
          <w:sz w:val="20"/>
        </w:rPr>
        <w:t xml:space="preserve"> </w:t>
      </w:r>
      <w:r>
        <w:rPr>
          <w:rFonts w:ascii="Times" w:hAnsi="Times" w:cs="Times" w:hint="eastAsia"/>
          <w:color w:val="000000"/>
          <w:sz w:val="20"/>
        </w:rPr>
        <w:t>刊名</w:t>
      </w:r>
      <w:r w:rsidR="00CD390A">
        <w:rPr>
          <w:rFonts w:ascii="Times" w:hAnsi="Times" w:cs="Times" w:hint="eastAsia"/>
          <w:color w:val="000000"/>
          <w:sz w:val="20"/>
        </w:rPr>
        <w:t>,</w:t>
      </w:r>
      <w:r w:rsidR="003500B5">
        <w:rPr>
          <w:rFonts w:ascii="Times" w:hAnsi="Times" w:cs="Times" w:hint="eastAsia"/>
          <w:color w:val="000000"/>
          <w:sz w:val="20"/>
        </w:rPr>
        <w:t xml:space="preserve"> </w:t>
      </w:r>
      <w:r w:rsidR="00CD390A">
        <w:rPr>
          <w:rFonts w:ascii="Times" w:hAnsi="Times" w:cs="Times" w:hint="eastAsia"/>
          <w:color w:val="000000"/>
          <w:sz w:val="20"/>
        </w:rPr>
        <w:t>DOI/</w:t>
      </w:r>
      <w:r w:rsidR="00CD390A">
        <w:rPr>
          <w:rFonts w:ascii="Times" w:hAnsi="Times" w:cs="Times" w:hint="eastAsia"/>
          <w:color w:val="000000"/>
          <w:sz w:val="20"/>
        </w:rPr>
        <w:t>卷</w:t>
      </w:r>
      <w:r w:rsidR="003500B5">
        <w:rPr>
          <w:rFonts w:ascii="Times" w:hAnsi="Times" w:cs="Times" w:hint="eastAsia"/>
          <w:color w:val="000000"/>
          <w:sz w:val="20"/>
        </w:rPr>
        <w:t>(</w:t>
      </w:r>
      <w:r w:rsidR="003500B5">
        <w:rPr>
          <w:rFonts w:ascii="Times" w:hAnsi="Times" w:cs="Times" w:hint="eastAsia"/>
          <w:color w:val="000000"/>
          <w:sz w:val="20"/>
        </w:rPr>
        <w:t>期</w:t>
      </w:r>
      <w:r w:rsidR="003500B5">
        <w:rPr>
          <w:rFonts w:ascii="Times" w:hAnsi="Times" w:cs="Times" w:hint="eastAsia"/>
          <w:color w:val="000000"/>
          <w:sz w:val="20"/>
        </w:rPr>
        <w:t>)</w:t>
      </w:r>
      <w:r w:rsidR="00CD390A">
        <w:rPr>
          <w:rFonts w:ascii="Times" w:hAnsi="Times" w:cs="Times" w:hint="eastAsia"/>
          <w:color w:val="000000"/>
          <w:sz w:val="20"/>
        </w:rPr>
        <w:t>，起始页</w:t>
      </w:r>
      <w:r w:rsidR="00CD390A">
        <w:rPr>
          <w:rFonts w:ascii="Times" w:hAnsi="Times" w:cs="Times" w:hint="eastAsia"/>
          <w:color w:val="000000"/>
          <w:sz w:val="20"/>
        </w:rPr>
        <w:t>-</w:t>
      </w:r>
      <w:r w:rsidR="00CD390A">
        <w:rPr>
          <w:rFonts w:ascii="Times" w:hAnsi="Times" w:cs="Times" w:hint="eastAsia"/>
          <w:color w:val="000000"/>
          <w:sz w:val="20"/>
        </w:rPr>
        <w:t>终止页</w:t>
      </w:r>
      <w:r w:rsidR="00CD390A">
        <w:rPr>
          <w:rFonts w:ascii="Times" w:hAnsi="Times" w:cs="Times" w:hint="eastAsia"/>
          <w:color w:val="000000"/>
          <w:sz w:val="20"/>
        </w:rPr>
        <w:t xml:space="preserve">. </w:t>
      </w:r>
    </w:p>
    <w:p w:rsidR="00A61AF2" w:rsidRPr="00CD390A" w:rsidRDefault="00CD390A">
      <w:pPr>
        <w:pStyle w:val="a5"/>
        <w:widowControl/>
        <w:spacing w:before="0" w:beforeAutospacing="0" w:after="240" w:afterAutospacing="0" w:line="240" w:lineRule="atLeast"/>
        <w:jc w:val="both"/>
        <w:rPr>
          <w:rFonts w:ascii="Times" w:hAnsi="Times" w:cs="Times"/>
          <w:color w:val="000000"/>
          <w:sz w:val="20"/>
        </w:rPr>
      </w:pPr>
      <w:r>
        <w:rPr>
          <w:rFonts w:ascii="Times" w:hAnsi="Times" w:cs="Times" w:hint="eastAsia"/>
          <w:color w:val="000000"/>
          <w:sz w:val="20"/>
        </w:rPr>
        <w:t>如下所示：</w:t>
      </w:r>
    </w:p>
    <w:p w:rsidR="00CD390A" w:rsidRDefault="00CD390A" w:rsidP="00CD390A">
      <w:pPr>
        <w:pStyle w:val="references"/>
        <w:rPr>
          <w:lang w:val="en-GB"/>
        </w:rPr>
      </w:pPr>
      <w:bookmarkStart w:id="30" w:name="_ftn1"/>
      <w:bookmarkEnd w:id="30"/>
      <w:r>
        <w:rPr>
          <w:lang w:val="en-GB" w:eastAsia="en-GB"/>
        </w:rPr>
        <w:t>1. Brown</w:t>
      </w:r>
      <w:r w:rsidR="003E64CE">
        <w:rPr>
          <w:rFonts w:hint="eastAsia"/>
          <w:lang w:val="en-GB"/>
        </w:rPr>
        <w:t xml:space="preserve">, </w:t>
      </w:r>
      <w:r>
        <w:rPr>
          <w:lang w:val="en-GB" w:eastAsia="en-GB"/>
        </w:rPr>
        <w:t>B</w:t>
      </w:r>
      <w:r w:rsidR="003E64CE">
        <w:rPr>
          <w:rFonts w:hint="eastAsia"/>
          <w:lang w:val="en-GB"/>
        </w:rPr>
        <w:t>.</w:t>
      </w:r>
      <w:r>
        <w:rPr>
          <w:lang w:val="en-GB" w:eastAsia="en-GB"/>
        </w:rPr>
        <w:t xml:space="preserve"> Aaron M</w:t>
      </w:r>
      <w:r w:rsidR="003E64CE">
        <w:rPr>
          <w:rFonts w:hint="eastAsia"/>
          <w:lang w:val="en-GB"/>
        </w:rPr>
        <w:t>.</w:t>
      </w:r>
      <w:r>
        <w:rPr>
          <w:lang w:val="en-GB" w:eastAsia="en-GB"/>
        </w:rPr>
        <w:t xml:space="preserve"> (2001)</w:t>
      </w:r>
      <w:r w:rsidR="003E64CE">
        <w:rPr>
          <w:rFonts w:hint="eastAsia"/>
          <w:lang w:val="en-GB"/>
        </w:rPr>
        <w:t xml:space="preserve">. </w:t>
      </w:r>
      <w:proofErr w:type="gramStart"/>
      <w:r>
        <w:rPr>
          <w:lang w:val="en-GB" w:eastAsia="en-GB"/>
        </w:rPr>
        <w:t>The politics of nature.</w:t>
      </w:r>
      <w:proofErr w:type="gramEnd"/>
      <w:r>
        <w:rPr>
          <w:lang w:val="en-GB" w:eastAsia="en-GB"/>
        </w:rPr>
        <w:t xml:space="preserve"> In: Smith J (</w:t>
      </w:r>
      <w:proofErr w:type="spellStart"/>
      <w:proofErr w:type="gramStart"/>
      <w:r>
        <w:rPr>
          <w:lang w:val="en-GB" w:eastAsia="en-GB"/>
        </w:rPr>
        <w:t>ed</w:t>
      </w:r>
      <w:proofErr w:type="spellEnd"/>
      <w:proofErr w:type="gramEnd"/>
      <w:r>
        <w:rPr>
          <w:lang w:val="en-GB" w:eastAsia="en-GB"/>
        </w:rPr>
        <w:t xml:space="preserve">) The rise of modern genomics, 3rd </w:t>
      </w:r>
      <w:proofErr w:type="spellStart"/>
      <w:r>
        <w:rPr>
          <w:lang w:val="en-GB" w:eastAsia="en-GB"/>
        </w:rPr>
        <w:t>edn</w:t>
      </w:r>
      <w:proofErr w:type="spellEnd"/>
      <w:r>
        <w:rPr>
          <w:lang w:val="en-GB" w:eastAsia="en-GB"/>
        </w:rPr>
        <w:t xml:space="preserve">. </w:t>
      </w:r>
      <w:proofErr w:type="gramStart"/>
      <w:r>
        <w:rPr>
          <w:lang w:val="en-GB" w:eastAsia="en-GB"/>
        </w:rPr>
        <w:t>Wiley, New York</w:t>
      </w:r>
      <w:r w:rsidR="003E64CE">
        <w:rPr>
          <w:rFonts w:hint="eastAsia"/>
          <w:lang w:val="en-GB"/>
        </w:rPr>
        <w:t>.</w:t>
      </w:r>
      <w:proofErr w:type="gramEnd"/>
    </w:p>
    <w:p w:rsidR="00CD390A" w:rsidRDefault="00CD390A" w:rsidP="00CD390A">
      <w:pPr>
        <w:pStyle w:val="references"/>
        <w:rPr>
          <w:lang w:val="en-GB"/>
        </w:rPr>
      </w:pPr>
      <w:r>
        <w:rPr>
          <w:lang w:val="en-GB" w:eastAsia="en-GB"/>
        </w:rPr>
        <w:t xml:space="preserve">2. </w:t>
      </w:r>
      <w:proofErr w:type="spellStart"/>
      <w:proofErr w:type="gramStart"/>
      <w:r>
        <w:rPr>
          <w:lang w:val="en-GB" w:eastAsia="en-GB"/>
        </w:rPr>
        <w:t>Dod</w:t>
      </w:r>
      <w:proofErr w:type="spellEnd"/>
      <w:proofErr w:type="gramEnd"/>
      <w:r w:rsidR="003E64CE">
        <w:rPr>
          <w:rFonts w:hint="eastAsia"/>
          <w:lang w:val="en-GB"/>
        </w:rPr>
        <w:t>,</w:t>
      </w:r>
      <w:r>
        <w:rPr>
          <w:lang w:val="en-GB" w:eastAsia="en-GB"/>
        </w:rPr>
        <w:t xml:space="preserve"> J</w:t>
      </w:r>
      <w:r w:rsidR="003E64CE">
        <w:rPr>
          <w:rFonts w:hint="eastAsia"/>
          <w:lang w:val="en-GB"/>
        </w:rPr>
        <w:t>.</w:t>
      </w:r>
      <w:r>
        <w:rPr>
          <w:lang w:val="en-GB" w:eastAsia="en-GB"/>
        </w:rPr>
        <w:t xml:space="preserve"> (1999)</w:t>
      </w:r>
      <w:r w:rsidR="003E64CE">
        <w:rPr>
          <w:rFonts w:hint="eastAsia"/>
          <w:lang w:val="en-GB"/>
        </w:rPr>
        <w:t>.</w:t>
      </w:r>
      <w:r>
        <w:rPr>
          <w:lang w:val="en-GB" w:eastAsia="en-GB"/>
        </w:rPr>
        <w:t xml:space="preserve"> </w:t>
      </w:r>
      <w:proofErr w:type="gramStart"/>
      <w:r>
        <w:rPr>
          <w:lang w:val="en-GB" w:eastAsia="en-GB"/>
        </w:rPr>
        <w:t>Effective Substances.</w:t>
      </w:r>
      <w:proofErr w:type="gramEnd"/>
      <w:r>
        <w:rPr>
          <w:lang w:val="en-GB" w:eastAsia="en-GB"/>
        </w:rPr>
        <w:t xml:space="preserve"> In: The dictionary of substances and their effects. </w:t>
      </w:r>
      <w:proofErr w:type="gramStart"/>
      <w:r>
        <w:rPr>
          <w:lang w:val="en-GB" w:eastAsia="en-GB"/>
        </w:rPr>
        <w:t>Royal Society of Chemistry.</w:t>
      </w:r>
      <w:proofErr w:type="gramEnd"/>
      <w:r>
        <w:rPr>
          <w:lang w:val="en-GB" w:eastAsia="en-GB"/>
        </w:rPr>
        <w:t xml:space="preserve"> </w:t>
      </w:r>
      <w:proofErr w:type="gramStart"/>
      <w:r>
        <w:rPr>
          <w:lang w:val="en-GB" w:eastAsia="en-GB"/>
        </w:rPr>
        <w:t>Available via DIALOG.</w:t>
      </w:r>
      <w:proofErr w:type="gramEnd"/>
      <w:r>
        <w:rPr>
          <w:lang w:val="en-GB" w:eastAsia="en-GB"/>
        </w:rPr>
        <w:t xml:space="preserve"> </w:t>
      </w:r>
      <w:proofErr w:type="gramStart"/>
      <w:r>
        <w:rPr>
          <w:lang w:val="en-GB" w:eastAsia="en-GB"/>
        </w:rPr>
        <w:t>http://www.rsc.org/dose/title of subordinate document.</w:t>
      </w:r>
      <w:proofErr w:type="gramEnd"/>
      <w:r>
        <w:rPr>
          <w:lang w:val="en-GB" w:eastAsia="en-GB"/>
        </w:rPr>
        <w:t xml:space="preserve"> </w:t>
      </w:r>
      <w:proofErr w:type="gramStart"/>
      <w:r>
        <w:rPr>
          <w:lang w:val="en-GB" w:eastAsia="en-GB"/>
        </w:rPr>
        <w:t>Cited 15 Jan 1999</w:t>
      </w:r>
      <w:r w:rsidR="003E64CE">
        <w:rPr>
          <w:rFonts w:hint="eastAsia"/>
          <w:lang w:val="en-GB"/>
        </w:rPr>
        <w:t>.</w:t>
      </w:r>
      <w:proofErr w:type="gramEnd"/>
    </w:p>
    <w:p w:rsidR="00CD390A" w:rsidRDefault="00CD390A" w:rsidP="00CD390A">
      <w:pPr>
        <w:pStyle w:val="references"/>
        <w:rPr>
          <w:lang w:val="en-GB"/>
        </w:rPr>
      </w:pPr>
      <w:r>
        <w:rPr>
          <w:lang w:val="en-GB" w:eastAsia="en-GB"/>
        </w:rPr>
        <w:t xml:space="preserve">3. </w:t>
      </w:r>
      <w:proofErr w:type="spellStart"/>
      <w:r>
        <w:rPr>
          <w:lang w:val="en-GB" w:eastAsia="en-GB"/>
        </w:rPr>
        <w:t>Slifka</w:t>
      </w:r>
      <w:proofErr w:type="spellEnd"/>
      <w:r w:rsidR="003E64CE">
        <w:rPr>
          <w:rFonts w:hint="eastAsia"/>
          <w:lang w:val="en-GB"/>
        </w:rPr>
        <w:t>,</w:t>
      </w:r>
      <w:r>
        <w:rPr>
          <w:lang w:val="en-GB" w:eastAsia="en-GB"/>
        </w:rPr>
        <w:t xml:space="preserve"> M</w:t>
      </w:r>
      <w:r w:rsidR="003E64CE">
        <w:rPr>
          <w:rFonts w:hint="eastAsia"/>
          <w:lang w:val="en-GB"/>
        </w:rPr>
        <w:t xml:space="preserve">. </w:t>
      </w:r>
      <w:r>
        <w:rPr>
          <w:lang w:val="en-GB" w:eastAsia="en-GB"/>
        </w:rPr>
        <w:t>K</w:t>
      </w:r>
      <w:r w:rsidR="003E64CE">
        <w:rPr>
          <w:rFonts w:hint="eastAsia"/>
          <w:lang w:val="en-GB"/>
        </w:rPr>
        <w:t>.</w:t>
      </w:r>
      <w:r>
        <w:rPr>
          <w:lang w:val="en-GB" w:eastAsia="en-GB"/>
        </w:rPr>
        <w:t xml:space="preserve">, </w:t>
      </w:r>
      <w:proofErr w:type="spellStart"/>
      <w:r>
        <w:rPr>
          <w:lang w:val="en-GB" w:eastAsia="en-GB"/>
        </w:rPr>
        <w:t>Whitton</w:t>
      </w:r>
      <w:proofErr w:type="spellEnd"/>
      <w:r w:rsidR="003E64CE">
        <w:rPr>
          <w:rFonts w:hint="eastAsia"/>
          <w:lang w:val="en-GB"/>
        </w:rPr>
        <w:t xml:space="preserve">, </w:t>
      </w:r>
      <w:r>
        <w:rPr>
          <w:lang w:val="en-GB" w:eastAsia="en-GB"/>
        </w:rPr>
        <w:t>J</w:t>
      </w:r>
      <w:r w:rsidR="003E64CE">
        <w:rPr>
          <w:rFonts w:hint="eastAsia"/>
          <w:lang w:val="en-GB"/>
        </w:rPr>
        <w:t xml:space="preserve">. </w:t>
      </w:r>
      <w:r>
        <w:rPr>
          <w:lang w:val="en-GB" w:eastAsia="en-GB"/>
        </w:rPr>
        <w:t>L</w:t>
      </w:r>
      <w:r w:rsidR="003E64CE">
        <w:rPr>
          <w:rFonts w:hint="eastAsia"/>
          <w:lang w:val="en-GB"/>
        </w:rPr>
        <w:t>.</w:t>
      </w:r>
      <w:r>
        <w:rPr>
          <w:lang w:val="en-GB" w:eastAsia="en-GB"/>
        </w:rPr>
        <w:t xml:space="preserve"> (2000)</w:t>
      </w:r>
      <w:r w:rsidR="003E64CE">
        <w:rPr>
          <w:rFonts w:hint="eastAsia"/>
          <w:lang w:val="en-GB"/>
        </w:rPr>
        <w:t>.</w:t>
      </w:r>
      <w:r>
        <w:rPr>
          <w:lang w:val="en-GB" w:eastAsia="en-GB"/>
        </w:rPr>
        <w:t xml:space="preserve"> </w:t>
      </w:r>
      <w:proofErr w:type="gramStart"/>
      <w:r>
        <w:rPr>
          <w:lang w:val="en-GB" w:eastAsia="en-GB"/>
        </w:rPr>
        <w:t xml:space="preserve">Clinical implications of </w:t>
      </w:r>
      <w:proofErr w:type="spellStart"/>
      <w:r>
        <w:rPr>
          <w:lang w:val="en-GB" w:eastAsia="en-GB"/>
        </w:rPr>
        <w:t>dysregulated</w:t>
      </w:r>
      <w:proofErr w:type="spellEnd"/>
      <w:r>
        <w:rPr>
          <w:lang w:val="en-GB" w:eastAsia="en-GB"/>
        </w:rPr>
        <w:t xml:space="preserve"> cytokine production.</w:t>
      </w:r>
      <w:proofErr w:type="gramEnd"/>
      <w:r>
        <w:rPr>
          <w:lang w:val="en-GB" w:eastAsia="en-GB"/>
        </w:rPr>
        <w:t xml:space="preserve"> J Mol Med, </w:t>
      </w:r>
      <w:proofErr w:type="spellStart"/>
      <w:r>
        <w:rPr>
          <w:lang w:val="en-GB" w:eastAsia="en-GB"/>
        </w:rPr>
        <w:t>doi</w:t>
      </w:r>
      <w:proofErr w:type="spellEnd"/>
      <w:r>
        <w:rPr>
          <w:lang w:val="en-GB" w:eastAsia="en-GB"/>
        </w:rPr>
        <w:t>: 10.1007/s001090000086</w:t>
      </w:r>
      <w:r w:rsidR="003E64CE">
        <w:rPr>
          <w:rFonts w:hint="eastAsia"/>
          <w:lang w:val="en-GB"/>
        </w:rPr>
        <w:t>.</w:t>
      </w:r>
    </w:p>
    <w:p w:rsidR="00CD390A" w:rsidRDefault="00CD390A" w:rsidP="00CD390A">
      <w:pPr>
        <w:pStyle w:val="references"/>
        <w:rPr>
          <w:lang w:val="en-GB"/>
        </w:rPr>
      </w:pPr>
      <w:r>
        <w:rPr>
          <w:lang w:val="en-GB" w:eastAsia="en-GB"/>
        </w:rPr>
        <w:t>4. Smith</w:t>
      </w:r>
      <w:r w:rsidR="003E64CE">
        <w:rPr>
          <w:rFonts w:hint="eastAsia"/>
          <w:lang w:val="en-GB"/>
        </w:rPr>
        <w:t>,</w:t>
      </w:r>
      <w:r>
        <w:rPr>
          <w:lang w:val="en-GB" w:eastAsia="en-GB"/>
        </w:rPr>
        <w:t xml:space="preserve"> J, Jones</w:t>
      </w:r>
      <w:r w:rsidR="003E64CE">
        <w:rPr>
          <w:rFonts w:hint="eastAsia"/>
          <w:lang w:val="en-GB"/>
        </w:rPr>
        <w:t xml:space="preserve">, </w:t>
      </w:r>
      <w:r>
        <w:rPr>
          <w:lang w:val="en-GB" w:eastAsia="en-GB"/>
        </w:rPr>
        <w:t>M</w:t>
      </w:r>
      <w:r w:rsidR="003E64CE">
        <w:rPr>
          <w:rFonts w:hint="eastAsia"/>
          <w:lang w:val="en-GB"/>
        </w:rPr>
        <w:t>.</w:t>
      </w:r>
      <w:r>
        <w:rPr>
          <w:lang w:val="en-GB" w:eastAsia="en-GB"/>
        </w:rPr>
        <w:t xml:space="preserve"> Jr</w:t>
      </w:r>
      <w:r w:rsidR="003E64CE">
        <w:rPr>
          <w:rFonts w:hint="eastAsia"/>
          <w:lang w:val="en-GB"/>
        </w:rPr>
        <w:t>.</w:t>
      </w:r>
      <w:r>
        <w:rPr>
          <w:lang w:val="en-GB" w:eastAsia="en-GB"/>
        </w:rPr>
        <w:t>, Houghton</w:t>
      </w:r>
      <w:r w:rsidR="003E64CE">
        <w:rPr>
          <w:rFonts w:hint="eastAsia"/>
          <w:lang w:val="en-GB"/>
        </w:rPr>
        <w:t>,</w:t>
      </w:r>
      <w:r>
        <w:rPr>
          <w:lang w:val="en-GB" w:eastAsia="en-GB"/>
        </w:rPr>
        <w:t xml:space="preserve"> L et al (1999) Future of health insurance. N </w:t>
      </w:r>
      <w:proofErr w:type="spellStart"/>
      <w:r>
        <w:rPr>
          <w:lang w:val="en-GB" w:eastAsia="en-GB"/>
        </w:rPr>
        <w:t>Engl</w:t>
      </w:r>
      <w:proofErr w:type="spellEnd"/>
      <w:r>
        <w:rPr>
          <w:lang w:val="en-GB" w:eastAsia="en-GB"/>
        </w:rPr>
        <w:t xml:space="preserve"> J Med 965:</w:t>
      </w:r>
      <w:r w:rsidR="003E64CE">
        <w:rPr>
          <w:rFonts w:hint="eastAsia"/>
          <w:lang w:val="en-GB"/>
        </w:rPr>
        <w:t xml:space="preserve"> </w:t>
      </w:r>
      <w:r>
        <w:rPr>
          <w:lang w:val="en-GB" w:eastAsia="en-GB"/>
        </w:rPr>
        <w:t>325–329</w:t>
      </w:r>
      <w:r w:rsidR="003E64CE">
        <w:rPr>
          <w:rFonts w:hint="eastAsia"/>
          <w:lang w:val="en-GB"/>
        </w:rPr>
        <w:t>.</w:t>
      </w:r>
    </w:p>
    <w:p w:rsidR="00CD390A" w:rsidRPr="002972EB" w:rsidRDefault="00CD390A" w:rsidP="00CD390A">
      <w:pPr>
        <w:pStyle w:val="references"/>
      </w:pPr>
      <w:r>
        <w:rPr>
          <w:lang w:val="en-GB" w:eastAsia="en-GB"/>
        </w:rPr>
        <w:t xml:space="preserve">5. </w:t>
      </w:r>
      <w:proofErr w:type="spellStart"/>
      <w:r>
        <w:rPr>
          <w:lang w:val="en-GB" w:eastAsia="en-GB"/>
        </w:rPr>
        <w:t>South</w:t>
      </w:r>
      <w:proofErr w:type="gramStart"/>
      <w:r w:rsidR="003E64CE">
        <w:rPr>
          <w:rFonts w:hint="eastAsia"/>
          <w:lang w:val="en-GB"/>
        </w:rPr>
        <w:t>,</w:t>
      </w:r>
      <w:r>
        <w:rPr>
          <w:lang w:val="en-GB" w:eastAsia="en-GB"/>
        </w:rPr>
        <w:t>J</w:t>
      </w:r>
      <w:proofErr w:type="spellEnd"/>
      <w:proofErr w:type="gramEnd"/>
      <w:r w:rsidR="003E64CE">
        <w:rPr>
          <w:rFonts w:hint="eastAsia"/>
          <w:lang w:val="en-GB"/>
        </w:rPr>
        <w:t>.</w:t>
      </w:r>
      <w:r>
        <w:rPr>
          <w:lang w:val="en-GB" w:eastAsia="en-GB"/>
        </w:rPr>
        <w:t>,</w:t>
      </w:r>
      <w:r w:rsidR="003E64CE">
        <w:rPr>
          <w:rFonts w:hint="eastAsia"/>
          <w:lang w:val="en-GB"/>
        </w:rPr>
        <w:t xml:space="preserve"> </w:t>
      </w:r>
      <w:r>
        <w:rPr>
          <w:lang w:val="en-GB" w:eastAsia="en-GB"/>
        </w:rPr>
        <w:t>Blass</w:t>
      </w:r>
      <w:r w:rsidR="003E64CE">
        <w:rPr>
          <w:rFonts w:hint="eastAsia"/>
          <w:lang w:val="en-GB"/>
        </w:rPr>
        <w:t xml:space="preserve">, </w:t>
      </w:r>
      <w:r>
        <w:rPr>
          <w:lang w:val="en-GB" w:eastAsia="en-GB"/>
        </w:rPr>
        <w:t>B</w:t>
      </w:r>
      <w:r w:rsidR="003E64CE">
        <w:rPr>
          <w:rFonts w:hint="eastAsia"/>
          <w:lang w:val="en-GB"/>
        </w:rPr>
        <w:t>.</w:t>
      </w:r>
      <w:r>
        <w:rPr>
          <w:lang w:val="en-GB" w:eastAsia="en-GB"/>
        </w:rPr>
        <w:t xml:space="preserve"> (2001)</w:t>
      </w:r>
      <w:r w:rsidR="003E64CE">
        <w:rPr>
          <w:rFonts w:hint="eastAsia"/>
          <w:lang w:val="en-GB"/>
        </w:rPr>
        <w:t>.</w:t>
      </w:r>
      <w:r>
        <w:rPr>
          <w:lang w:val="en-GB" w:eastAsia="en-GB"/>
        </w:rPr>
        <w:t xml:space="preserve"> </w:t>
      </w:r>
      <w:proofErr w:type="gramStart"/>
      <w:r>
        <w:rPr>
          <w:lang w:val="en-GB" w:eastAsia="en-GB"/>
        </w:rPr>
        <w:t>The future of modern genomics.</w:t>
      </w:r>
      <w:proofErr w:type="gramEnd"/>
      <w:r>
        <w:rPr>
          <w:lang w:val="en-GB" w:eastAsia="en-GB"/>
        </w:rPr>
        <w:t xml:space="preserve"> Blackwell, London</w:t>
      </w:r>
      <w:r w:rsidR="003E64CE">
        <w:rPr>
          <w:rFonts w:hint="eastAsia"/>
          <w:lang w:val="en-GB"/>
        </w:rPr>
        <w:t>.</w:t>
      </w:r>
    </w:p>
    <w:p w:rsidR="00A61AF2" w:rsidRDefault="00A61AF2" w:rsidP="00CD390A">
      <w:pPr>
        <w:pStyle w:val="references"/>
        <w:ind w:left="0" w:firstLine="0"/>
      </w:pPr>
    </w:p>
    <w:sectPr w:rsidR="00A61AF2" w:rsidSect="00A51C4B">
      <w:pgSz w:w="8789" w:h="13325" w:code="9"/>
      <w:pgMar w:top="1276" w:right="1077" w:bottom="1276"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3CD" w:rsidRDefault="006773CD">
      <w:r>
        <w:separator/>
      </w:r>
    </w:p>
  </w:endnote>
  <w:endnote w:type="continuationSeparator" w:id="0">
    <w:p w:rsidR="006773CD" w:rsidRDefault="00677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3CD" w:rsidRDefault="006773CD">
      <w:r>
        <w:separator/>
      </w:r>
    </w:p>
  </w:footnote>
  <w:footnote w:type="continuationSeparator" w:id="0">
    <w:p w:rsidR="006773CD" w:rsidRDefault="00677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1507"/>
    <w:multiLevelType w:val="hybridMultilevel"/>
    <w:tmpl w:val="0E28584A"/>
    <w:lvl w:ilvl="0" w:tplc="78BEB330">
      <w:start w:val="1"/>
      <w:numFmt w:val="lowerLetter"/>
      <w:lvlText w:val="（%1）"/>
      <w:lvlJc w:val="left"/>
      <w:pPr>
        <w:ind w:left="2160" w:hanging="720"/>
      </w:pPr>
      <w:rPr>
        <w:b w:val="0"/>
      </w:r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01F16AA"/>
    <w:multiLevelType w:val="hybridMultilevel"/>
    <w:tmpl w:val="6DDAA2AC"/>
    <w:lvl w:ilvl="0" w:tplc="0DA6F06A">
      <w:start w:val="1"/>
      <w:numFmt w:val="decimal"/>
      <w:lvlText w:val="（%1）"/>
      <w:lvlJc w:val="left"/>
      <w:pPr>
        <w:ind w:left="2160" w:hanging="720"/>
      </w:pPr>
      <w:rPr>
        <w:b w:val="0"/>
      </w:r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46C1F90"/>
    <w:multiLevelType w:val="hybridMultilevel"/>
    <w:tmpl w:val="05CEF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575911D"/>
    <w:multiLevelType w:val="singleLevel"/>
    <w:tmpl w:val="5575911D"/>
    <w:lvl w:ilvl="0">
      <w:start w:val="1"/>
      <w:numFmt w:val="decimal"/>
      <w:suff w:val="space"/>
      <w:lvlText w:val="%1."/>
      <w:lvlJc w:val="left"/>
    </w:lvl>
  </w:abstractNum>
  <w:abstractNum w:abstractNumId="4">
    <w:nsid w:val="557593F2"/>
    <w:multiLevelType w:val="singleLevel"/>
    <w:tmpl w:val="557593F2"/>
    <w:lvl w:ilvl="0">
      <w:start w:val="1"/>
      <w:numFmt w:val="decimal"/>
      <w:suff w:val="space"/>
      <w:lvlText w:val="%1."/>
      <w:lvlJc w:val="left"/>
    </w:lvl>
  </w:abstractNum>
  <w:abstractNum w:abstractNumId="5">
    <w:nsid w:val="557594D0"/>
    <w:multiLevelType w:val="singleLevel"/>
    <w:tmpl w:val="557594D0"/>
    <w:lvl w:ilvl="0">
      <w:start w:val="3"/>
      <w:numFmt w:val="decimal"/>
      <w:suff w:val="space"/>
      <w:lvlText w:val="%1."/>
      <w:lvlJc w:val="left"/>
    </w:lvl>
  </w:abstractNum>
  <w:abstractNum w:abstractNumId="6">
    <w:nsid w:val="557598DC"/>
    <w:multiLevelType w:val="singleLevel"/>
    <w:tmpl w:val="557598DC"/>
    <w:lvl w:ilvl="0">
      <w:start w:val="5"/>
      <w:numFmt w:val="decimal"/>
      <w:suff w:val="space"/>
      <w:lvlText w:val="%1."/>
      <w:lvlJc w:val="left"/>
    </w:lvl>
  </w:abstractNum>
  <w:abstractNum w:abstractNumId="7">
    <w:nsid w:val="618B5FEA"/>
    <w:multiLevelType w:val="hybridMultilevel"/>
    <w:tmpl w:val="DD54978A"/>
    <w:lvl w:ilvl="0" w:tplc="1ABE347E">
      <w:start w:val="1"/>
      <w:numFmt w:val="decimal"/>
      <w:lvlText w:val="（%1）"/>
      <w:lvlJc w:val="left"/>
      <w:pPr>
        <w:ind w:left="2160" w:hanging="720"/>
      </w:pPr>
      <w:rPr>
        <w:b w:val="0"/>
        <w:lang w:val="en-US"/>
      </w:r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7F857E6"/>
    <w:multiLevelType w:val="hybridMultilevel"/>
    <w:tmpl w:val="987AF3DA"/>
    <w:lvl w:ilvl="0" w:tplc="15F4760E">
      <w:start w:val="1"/>
      <w:numFmt w:val="decimal"/>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276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3F4170BC"/>
    <w:rsid w:val="00010A1A"/>
    <w:rsid w:val="000150C7"/>
    <w:rsid w:val="00022577"/>
    <w:rsid w:val="00086DB7"/>
    <w:rsid w:val="0012697F"/>
    <w:rsid w:val="00140594"/>
    <w:rsid w:val="001D71EC"/>
    <w:rsid w:val="001F53AF"/>
    <w:rsid w:val="001F631C"/>
    <w:rsid w:val="0020449E"/>
    <w:rsid w:val="00271D65"/>
    <w:rsid w:val="002D7A41"/>
    <w:rsid w:val="00312BF5"/>
    <w:rsid w:val="00323F85"/>
    <w:rsid w:val="003500B5"/>
    <w:rsid w:val="003E64CE"/>
    <w:rsid w:val="0047105E"/>
    <w:rsid w:val="004752AC"/>
    <w:rsid w:val="004B5F29"/>
    <w:rsid w:val="005D2476"/>
    <w:rsid w:val="00620422"/>
    <w:rsid w:val="00633B57"/>
    <w:rsid w:val="006568A9"/>
    <w:rsid w:val="006773CD"/>
    <w:rsid w:val="0068191F"/>
    <w:rsid w:val="0068281A"/>
    <w:rsid w:val="006C5564"/>
    <w:rsid w:val="006D13CA"/>
    <w:rsid w:val="006E4C70"/>
    <w:rsid w:val="007F569E"/>
    <w:rsid w:val="00835B6A"/>
    <w:rsid w:val="008D5837"/>
    <w:rsid w:val="008F5EB3"/>
    <w:rsid w:val="00944F29"/>
    <w:rsid w:val="0095445D"/>
    <w:rsid w:val="00977ED1"/>
    <w:rsid w:val="009C3DA7"/>
    <w:rsid w:val="00A1321E"/>
    <w:rsid w:val="00A51C4B"/>
    <w:rsid w:val="00A61AF2"/>
    <w:rsid w:val="00AE2606"/>
    <w:rsid w:val="00B55727"/>
    <w:rsid w:val="00C46930"/>
    <w:rsid w:val="00C56195"/>
    <w:rsid w:val="00C76F56"/>
    <w:rsid w:val="00CD390A"/>
    <w:rsid w:val="00D20975"/>
    <w:rsid w:val="00D25D57"/>
    <w:rsid w:val="00D51AFB"/>
    <w:rsid w:val="00D71D67"/>
    <w:rsid w:val="00DE071A"/>
    <w:rsid w:val="00DE6B59"/>
    <w:rsid w:val="00E23CEB"/>
    <w:rsid w:val="00EC2A66"/>
    <w:rsid w:val="00F02A66"/>
    <w:rsid w:val="00F229BD"/>
    <w:rsid w:val="00F80449"/>
    <w:rsid w:val="00FA11A2"/>
    <w:rsid w:val="00FA1E14"/>
    <w:rsid w:val="00FB3182"/>
    <w:rsid w:val="00FD6D07"/>
    <w:rsid w:val="00FE23BE"/>
    <w:rsid w:val="10FB74EC"/>
    <w:rsid w:val="1F45125A"/>
    <w:rsid w:val="3F4170BC"/>
    <w:rsid w:val="44D506AA"/>
    <w:rsid w:val="5C782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53AF"/>
    <w:rPr>
      <w:color w:val="0000FF"/>
      <w:u w:val="single"/>
    </w:rPr>
  </w:style>
  <w:style w:type="paragraph" w:customStyle="1" w:styleId="p1a">
    <w:name w:val="p1a"/>
    <w:basedOn w:val="a"/>
    <w:next w:val="a"/>
    <w:rsid w:val="001F53AF"/>
  </w:style>
  <w:style w:type="paragraph" w:customStyle="1" w:styleId="references">
    <w:name w:val="references"/>
    <w:basedOn w:val="petit"/>
    <w:rsid w:val="001F53AF"/>
    <w:pPr>
      <w:spacing w:before="0" w:after="0"/>
      <w:ind w:left="238" w:hanging="238"/>
    </w:pPr>
  </w:style>
  <w:style w:type="paragraph" w:customStyle="1" w:styleId="equation">
    <w:name w:val="equation"/>
    <w:basedOn w:val="a"/>
    <w:next w:val="a"/>
    <w:rsid w:val="001F53AF"/>
    <w:pPr>
      <w:tabs>
        <w:tab w:val="center" w:pos="3204"/>
        <w:tab w:val="right" w:pos="6634"/>
      </w:tabs>
      <w:spacing w:before="240" w:after="240"/>
      <w:jc w:val="left"/>
    </w:pPr>
  </w:style>
  <w:style w:type="paragraph" w:styleId="a4">
    <w:name w:val="header"/>
    <w:basedOn w:val="a"/>
    <w:unhideWhenUsed/>
    <w:rsid w:val="001F53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1F53AF"/>
    <w:pPr>
      <w:spacing w:before="100" w:beforeAutospacing="1" w:after="100" w:afterAutospacing="1"/>
      <w:jc w:val="left"/>
    </w:pPr>
    <w:rPr>
      <w:kern w:val="0"/>
      <w:sz w:val="24"/>
    </w:rPr>
  </w:style>
  <w:style w:type="paragraph" w:customStyle="1" w:styleId="Run-inHeading2">
    <w:name w:val="Run-in Heading 2"/>
    <w:basedOn w:val="p1a"/>
    <w:rsid w:val="001F53AF"/>
    <w:pPr>
      <w:spacing w:before="120"/>
    </w:pPr>
    <w:rPr>
      <w:i/>
    </w:rPr>
  </w:style>
  <w:style w:type="paragraph" w:styleId="a6">
    <w:name w:val="footer"/>
    <w:basedOn w:val="a"/>
    <w:unhideWhenUsed/>
    <w:rsid w:val="001F53AF"/>
    <w:pPr>
      <w:tabs>
        <w:tab w:val="center" w:pos="4153"/>
        <w:tab w:val="right" w:pos="8306"/>
      </w:tabs>
      <w:snapToGrid w:val="0"/>
      <w:jc w:val="left"/>
    </w:pPr>
    <w:rPr>
      <w:sz w:val="18"/>
    </w:rPr>
  </w:style>
  <w:style w:type="paragraph" w:customStyle="1" w:styleId="petit">
    <w:name w:val="petit"/>
    <w:basedOn w:val="a"/>
    <w:rsid w:val="001F53AF"/>
    <w:pPr>
      <w:spacing w:before="120" w:after="120" w:line="200" w:lineRule="atLeast"/>
    </w:pPr>
    <w:rPr>
      <w:sz w:val="17"/>
    </w:rPr>
  </w:style>
  <w:style w:type="paragraph" w:customStyle="1" w:styleId="TTPParagraphothers">
    <w:name w:val="TTP Paragraph (others)"/>
    <w:basedOn w:val="a"/>
    <w:rsid w:val="00620422"/>
    <w:pPr>
      <w:widowControl/>
      <w:autoSpaceDE w:val="0"/>
      <w:autoSpaceDN w:val="0"/>
      <w:ind w:firstLine="283"/>
    </w:pPr>
    <w:rPr>
      <w:kern w:val="0"/>
      <w:sz w:val="24"/>
      <w:szCs w:val="24"/>
      <w:lang w:eastAsia="en-US"/>
    </w:rPr>
  </w:style>
  <w:style w:type="paragraph" w:styleId="a7">
    <w:name w:val="Balloon Text"/>
    <w:basedOn w:val="a"/>
    <w:link w:val="Char"/>
    <w:uiPriority w:val="99"/>
    <w:semiHidden/>
    <w:unhideWhenUsed/>
    <w:rsid w:val="00FA1E14"/>
    <w:rPr>
      <w:sz w:val="18"/>
      <w:szCs w:val="18"/>
    </w:rPr>
  </w:style>
  <w:style w:type="character" w:customStyle="1" w:styleId="Char">
    <w:name w:val="批注框文本 Char"/>
    <w:basedOn w:val="a0"/>
    <w:link w:val="a7"/>
    <w:uiPriority w:val="99"/>
    <w:semiHidden/>
    <w:rsid w:val="00FA1E14"/>
    <w:rPr>
      <w:kern w:val="2"/>
      <w:sz w:val="18"/>
      <w:szCs w:val="18"/>
    </w:rPr>
  </w:style>
  <w:style w:type="paragraph" w:customStyle="1" w:styleId="figlegend">
    <w:name w:val="figlegend"/>
    <w:basedOn w:val="a"/>
    <w:next w:val="a"/>
    <w:rsid w:val="003500B5"/>
    <w:pPr>
      <w:keepLines/>
      <w:widowControl/>
      <w:overflowPunct w:val="0"/>
      <w:autoSpaceDE w:val="0"/>
      <w:autoSpaceDN w:val="0"/>
      <w:adjustRightInd w:val="0"/>
      <w:spacing w:before="120" w:after="240" w:line="200" w:lineRule="atLeast"/>
      <w:textAlignment w:val="baseline"/>
    </w:pPr>
    <w:rPr>
      <w:rFonts w:ascii="Times" w:hAnsi="Times"/>
      <w:kern w:val="0"/>
      <w:sz w:val="17"/>
      <w:lang w:eastAsia="de-DE"/>
    </w:rPr>
  </w:style>
  <w:style w:type="paragraph" w:customStyle="1" w:styleId="tablelegend">
    <w:name w:val="tablelegend"/>
    <w:basedOn w:val="a"/>
    <w:next w:val="a"/>
    <w:rsid w:val="00140594"/>
    <w:pPr>
      <w:keepNext/>
      <w:keepLines/>
      <w:widowControl/>
      <w:overflowPunct w:val="0"/>
      <w:autoSpaceDE w:val="0"/>
      <w:autoSpaceDN w:val="0"/>
      <w:adjustRightInd w:val="0"/>
      <w:spacing w:before="240" w:after="120" w:line="200" w:lineRule="atLeast"/>
      <w:textAlignment w:val="baseline"/>
    </w:pPr>
    <w:rPr>
      <w:rFonts w:ascii="Times" w:hAnsi="Times"/>
      <w:kern w:val="0"/>
      <w:sz w:val="17"/>
      <w:lang w:eastAsia="de-DE"/>
    </w:rPr>
  </w:style>
  <w:style w:type="paragraph" w:styleId="a8">
    <w:name w:val="List Paragraph"/>
    <w:basedOn w:val="a"/>
    <w:uiPriority w:val="34"/>
    <w:qFormat/>
    <w:rsid w:val="00A51C4B"/>
    <w:pPr>
      <w:widowControl/>
      <w:ind w:left="72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20809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wise.org"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4632-CFE6-4D95-988C-CE3733BA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444</Words>
  <Characters>2537</Characters>
  <Application>Microsoft Office Word</Application>
  <DocSecurity>0</DocSecurity>
  <PresentationFormat/>
  <Lines>21</Lines>
  <Paragraphs>5</Paragraphs>
  <Slides>0</Slides>
  <Notes>0</Notes>
  <HiddenSlides>0</HiddenSlides>
  <MMClips>0</MMClips>
  <ScaleCrop>false</ScaleCrop>
  <Manager/>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题目</dc:title>
  <dc:subject/>
  <dc:creator>ScanCenter</dc:creator>
  <cp:keywords/>
  <dc:description/>
  <cp:lastModifiedBy>capt</cp:lastModifiedBy>
  <cp:revision>15</cp:revision>
  <dcterms:created xsi:type="dcterms:W3CDTF">2015-08-13T05:23:00Z</dcterms:created>
  <dcterms:modified xsi:type="dcterms:W3CDTF">2018-03-06T06:23:00Z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